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97EB" w14:textId="77777777" w:rsidR="00FE1C27" w:rsidRPr="006C60AC" w:rsidRDefault="00FE1C27">
      <w:pPr>
        <w:rPr>
          <w:rFonts w:ascii="Calibri" w:hAnsi="Calibri" w:cs="Calibri"/>
        </w:rPr>
      </w:pPr>
    </w:p>
    <w:tbl>
      <w:tblPr>
        <w:tblStyle w:val="TableGrid"/>
        <w:tblW w:w="0" w:type="auto"/>
        <w:tblLook w:val="04A0" w:firstRow="1" w:lastRow="0" w:firstColumn="1" w:lastColumn="0" w:noHBand="0" w:noVBand="1"/>
      </w:tblPr>
      <w:tblGrid>
        <w:gridCol w:w="4230"/>
        <w:gridCol w:w="6390"/>
      </w:tblGrid>
      <w:tr w:rsidR="00C804DE" w:rsidRPr="006C60AC" w14:paraId="057D3122" w14:textId="77777777" w:rsidTr="00A61272">
        <w:tc>
          <w:tcPr>
            <w:tcW w:w="10620" w:type="dxa"/>
            <w:gridSpan w:val="2"/>
            <w:tcBorders>
              <w:top w:val="nil"/>
              <w:left w:val="nil"/>
              <w:bottom w:val="single" w:sz="4" w:space="0" w:color="auto"/>
              <w:right w:val="nil"/>
            </w:tcBorders>
          </w:tcPr>
          <w:p w14:paraId="76ADD2CE" w14:textId="77777777" w:rsidR="00C804DE" w:rsidRPr="006C60AC" w:rsidRDefault="00C804DE" w:rsidP="006E1954">
            <w:pPr>
              <w:pStyle w:val="ListParagraph"/>
              <w:numPr>
                <w:ilvl w:val="0"/>
                <w:numId w:val="7"/>
              </w:numPr>
              <w:spacing w:line="276" w:lineRule="auto"/>
              <w:ind w:hanging="252"/>
              <w:rPr>
                <w:rFonts w:ascii="Calibri" w:hAnsi="Calibri" w:cs="Calibri"/>
                <w:b/>
              </w:rPr>
            </w:pPr>
            <w:r w:rsidRPr="006C60AC">
              <w:rPr>
                <w:rFonts w:ascii="Calibri" w:hAnsi="Calibri" w:cs="Calibri"/>
                <w:b/>
              </w:rPr>
              <w:t>Institution and Course Information</w:t>
            </w:r>
          </w:p>
        </w:tc>
      </w:tr>
      <w:tr w:rsidR="00C804DE" w:rsidRPr="006C60AC" w14:paraId="57651895" w14:textId="77777777" w:rsidTr="00A61272">
        <w:tc>
          <w:tcPr>
            <w:tcW w:w="4230" w:type="dxa"/>
            <w:tcBorders>
              <w:top w:val="single" w:sz="4" w:space="0" w:color="auto"/>
              <w:left w:val="nil"/>
              <w:bottom w:val="single" w:sz="4" w:space="0" w:color="D9D9D9" w:themeColor="background1" w:themeShade="D9"/>
              <w:right w:val="single" w:sz="4" w:space="0" w:color="D9D9D9"/>
            </w:tcBorders>
          </w:tcPr>
          <w:p w14:paraId="2ED2A86A" w14:textId="77777777" w:rsidR="00C804DE" w:rsidRPr="006C60AC" w:rsidRDefault="00C804DE" w:rsidP="00C443FD">
            <w:pPr>
              <w:spacing w:line="276" w:lineRule="auto"/>
              <w:rPr>
                <w:rFonts w:ascii="Calibri" w:hAnsi="Calibri" w:cs="Calibri"/>
              </w:rPr>
            </w:pPr>
            <w:r w:rsidRPr="006C60AC">
              <w:rPr>
                <w:rFonts w:ascii="Calibri" w:hAnsi="Calibri" w:cs="Calibri"/>
              </w:rPr>
              <w:t>Name of Institution</w:t>
            </w:r>
          </w:p>
        </w:tc>
        <w:tc>
          <w:tcPr>
            <w:tcW w:w="6390" w:type="dxa"/>
            <w:tcBorders>
              <w:top w:val="single" w:sz="4" w:space="0" w:color="auto"/>
              <w:left w:val="single" w:sz="4" w:space="0" w:color="D9D9D9"/>
              <w:bottom w:val="single" w:sz="4" w:space="0" w:color="D9D9D9" w:themeColor="background1" w:themeShade="D9"/>
              <w:right w:val="nil"/>
            </w:tcBorders>
          </w:tcPr>
          <w:p w14:paraId="6293B3C9" w14:textId="11F49CED" w:rsidR="00C804DE" w:rsidRPr="006C60AC" w:rsidRDefault="00E55CE3" w:rsidP="00C443FD">
            <w:pPr>
              <w:spacing w:line="276" w:lineRule="auto"/>
              <w:rPr>
                <w:rFonts w:ascii="Calibri" w:hAnsi="Calibri" w:cs="Calibri"/>
                <w:b/>
              </w:rPr>
            </w:pPr>
            <w:r w:rsidRPr="006C60AC">
              <w:rPr>
                <w:rFonts w:ascii="Calibri" w:hAnsi="Calibri" w:cs="Calibri"/>
                <w:b/>
              </w:rPr>
              <w:t>Navajo Technical University</w:t>
            </w:r>
          </w:p>
        </w:tc>
      </w:tr>
      <w:tr w:rsidR="00C804DE" w:rsidRPr="006C60AC" w14:paraId="65BD7DCF"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5C6D01EA" w14:textId="77777777" w:rsidR="00C804DE" w:rsidRPr="006C60AC" w:rsidRDefault="00C804DE" w:rsidP="00C443FD">
            <w:pPr>
              <w:spacing w:line="276" w:lineRule="auto"/>
              <w:rPr>
                <w:rFonts w:ascii="Calibri" w:hAnsi="Calibri" w:cs="Calibri"/>
              </w:rPr>
            </w:pPr>
            <w:r w:rsidRPr="006C60AC">
              <w:rPr>
                <w:rFonts w:ascii="Calibri" w:hAnsi="Calibri" w:cs="Calibri"/>
              </w:rPr>
              <w:t>Department</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5CEF5C87" w14:textId="5E4B4DA3" w:rsidR="00C804DE" w:rsidRPr="006C60AC" w:rsidRDefault="00E55CE3" w:rsidP="00C443FD">
            <w:pPr>
              <w:spacing w:line="276" w:lineRule="auto"/>
              <w:rPr>
                <w:rFonts w:ascii="Calibri" w:hAnsi="Calibri" w:cs="Calibri"/>
                <w:b/>
              </w:rPr>
            </w:pPr>
            <w:r w:rsidRPr="006C60AC">
              <w:rPr>
                <w:rFonts w:ascii="Calibri" w:hAnsi="Calibri" w:cs="Calibri"/>
                <w:b/>
              </w:rPr>
              <w:t xml:space="preserve">Arts </w:t>
            </w:r>
            <w:r w:rsidR="005D1B36" w:rsidRPr="006C60AC">
              <w:rPr>
                <w:rFonts w:ascii="Calibri" w:hAnsi="Calibri" w:cs="Calibri"/>
                <w:b/>
              </w:rPr>
              <w:t xml:space="preserve">&amp; </w:t>
            </w:r>
            <w:r w:rsidRPr="006C60AC">
              <w:rPr>
                <w:rFonts w:ascii="Calibri" w:hAnsi="Calibri" w:cs="Calibri"/>
                <w:b/>
              </w:rPr>
              <w:t>Humanities</w:t>
            </w:r>
          </w:p>
        </w:tc>
      </w:tr>
      <w:tr w:rsidR="00C804DE" w:rsidRPr="006C60AC" w14:paraId="2A9E77B4"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31905514" w14:textId="77777777" w:rsidR="00C804DE" w:rsidRPr="006C60AC" w:rsidRDefault="00C804DE" w:rsidP="00C443FD">
            <w:pPr>
              <w:spacing w:line="276" w:lineRule="auto"/>
              <w:rPr>
                <w:rFonts w:ascii="Calibri" w:hAnsi="Calibri" w:cs="Calibri"/>
              </w:rPr>
            </w:pPr>
            <w:r w:rsidRPr="006C60AC">
              <w:rPr>
                <w:rFonts w:ascii="Calibri" w:hAnsi="Calibri" w:cs="Calibri"/>
              </w:rPr>
              <w:t>Course Number, Title, Credits</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091CA2CE" w14:textId="2474BBD0" w:rsidR="00C804DE" w:rsidRPr="006C60AC" w:rsidRDefault="00580B50" w:rsidP="00C443FD">
            <w:pPr>
              <w:spacing w:line="276" w:lineRule="auto"/>
              <w:rPr>
                <w:rFonts w:ascii="Calibri" w:hAnsi="Calibri" w:cs="Calibri"/>
                <w:b/>
              </w:rPr>
            </w:pPr>
            <w:r w:rsidRPr="006C60AC">
              <w:rPr>
                <w:rFonts w:ascii="Calibri" w:hAnsi="Calibri" w:cs="Calibri"/>
                <w:b/>
              </w:rPr>
              <w:t>ENG 155 Creative Writing</w:t>
            </w:r>
            <w:r w:rsidR="005D0D7A" w:rsidRPr="006C60AC">
              <w:rPr>
                <w:rFonts w:ascii="Calibri" w:hAnsi="Calibri" w:cs="Calibri"/>
                <w:b/>
              </w:rPr>
              <w:t xml:space="preserve"> (3)</w:t>
            </w:r>
          </w:p>
        </w:tc>
      </w:tr>
      <w:tr w:rsidR="00C804DE" w:rsidRPr="006C60AC" w14:paraId="6B2377FB"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1C62F714" w14:textId="77777777" w:rsidR="00C804DE" w:rsidRPr="006C60AC" w:rsidRDefault="00C804DE" w:rsidP="00C443FD">
            <w:pPr>
              <w:spacing w:line="276" w:lineRule="auto"/>
              <w:rPr>
                <w:rFonts w:ascii="Calibri" w:hAnsi="Calibri" w:cs="Calibri"/>
              </w:rPr>
            </w:pPr>
            <w:r w:rsidRPr="006C60AC">
              <w:rPr>
                <w:rFonts w:ascii="Calibri" w:hAnsi="Calibri" w:cs="Calibri"/>
              </w:rPr>
              <w:t>Co-requisite Course Number and Title, if any</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1BAD8712" w14:textId="77777777" w:rsidR="00C804DE" w:rsidRPr="006C60AC" w:rsidRDefault="00C804DE" w:rsidP="00C443FD">
            <w:pPr>
              <w:spacing w:line="276" w:lineRule="auto"/>
              <w:rPr>
                <w:rFonts w:ascii="Calibri" w:hAnsi="Calibri" w:cs="Calibri"/>
                <w:b/>
              </w:rPr>
            </w:pPr>
          </w:p>
        </w:tc>
      </w:tr>
      <w:tr w:rsidR="003263E1" w:rsidRPr="006C60AC" w14:paraId="27319368" w14:textId="77777777" w:rsidTr="00A61272">
        <w:tc>
          <w:tcPr>
            <w:tcW w:w="4230" w:type="dxa"/>
            <w:tcBorders>
              <w:top w:val="single" w:sz="4" w:space="0" w:color="D9D9D9"/>
              <w:left w:val="nil"/>
              <w:bottom w:val="single" w:sz="4" w:space="0" w:color="D9D9D9" w:themeColor="background1" w:themeShade="D9"/>
              <w:right w:val="single" w:sz="4" w:space="0" w:color="D9D9D9"/>
            </w:tcBorders>
          </w:tcPr>
          <w:p w14:paraId="4ABECC19" w14:textId="77777777" w:rsidR="003263E1" w:rsidRPr="006C60AC" w:rsidRDefault="003263E1" w:rsidP="003263E1">
            <w:pPr>
              <w:spacing w:line="276" w:lineRule="auto"/>
              <w:rPr>
                <w:rFonts w:ascii="Calibri" w:hAnsi="Calibri" w:cs="Calibri"/>
              </w:rPr>
            </w:pPr>
            <w:r w:rsidRPr="006C60AC">
              <w:rPr>
                <w:rFonts w:ascii="Calibri" w:hAnsi="Calibri" w:cs="Calibri"/>
              </w:rPr>
              <w:t>Is this application for your system (ENMU, NMSU, &amp; UNM)?</w:t>
            </w:r>
          </w:p>
        </w:tc>
        <w:tc>
          <w:tcPr>
            <w:tcW w:w="6390" w:type="dxa"/>
            <w:tcBorders>
              <w:top w:val="single" w:sz="4" w:space="0" w:color="D9D9D9"/>
              <w:left w:val="single" w:sz="4" w:space="0" w:color="D9D9D9"/>
              <w:bottom w:val="single" w:sz="4" w:space="0" w:color="D9D9D9" w:themeColor="background1" w:themeShade="D9"/>
              <w:right w:val="nil"/>
            </w:tcBorders>
          </w:tcPr>
          <w:p w14:paraId="14A8B4ED" w14:textId="77777777" w:rsidR="003263E1" w:rsidRPr="006C60AC" w:rsidRDefault="003263E1" w:rsidP="00C443FD">
            <w:pPr>
              <w:spacing w:line="276" w:lineRule="auto"/>
              <w:rPr>
                <w:rFonts w:ascii="Calibri" w:hAnsi="Calibri" w:cs="Calibri"/>
                <w:b/>
              </w:rPr>
            </w:pPr>
          </w:p>
        </w:tc>
      </w:tr>
      <w:tr w:rsidR="00B677DB" w:rsidRPr="006C60AC" w14:paraId="125AF75F"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33F0D62C" w14:textId="77777777" w:rsidR="00B677DB" w:rsidRPr="006C60AC" w:rsidRDefault="00B677DB" w:rsidP="00C443FD">
            <w:pPr>
              <w:spacing w:line="276" w:lineRule="auto"/>
              <w:rPr>
                <w:rFonts w:ascii="Calibri" w:hAnsi="Calibri" w:cs="Calibri"/>
              </w:rPr>
            </w:pPr>
            <w:r w:rsidRPr="006C60AC">
              <w:rPr>
                <w:rFonts w:ascii="Calibri" w:hAnsi="Calibri" w:cs="Calibri"/>
              </w:rPr>
              <w:t>Name and Title of Contact Person</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39552436" w14:textId="0130105E" w:rsidR="00B677DB" w:rsidRPr="006C60AC" w:rsidRDefault="00E55CE3" w:rsidP="00C443FD">
            <w:pPr>
              <w:spacing w:line="276" w:lineRule="auto"/>
              <w:rPr>
                <w:rFonts w:ascii="Calibri" w:hAnsi="Calibri" w:cs="Calibri"/>
                <w:b/>
              </w:rPr>
            </w:pPr>
            <w:r w:rsidRPr="006C60AC">
              <w:rPr>
                <w:rFonts w:ascii="Calibri" w:hAnsi="Calibri" w:cs="Calibri"/>
                <w:b/>
              </w:rPr>
              <w:t>Anita Roastingear, Department Chairperson</w:t>
            </w:r>
          </w:p>
        </w:tc>
      </w:tr>
      <w:tr w:rsidR="00B677DB" w:rsidRPr="006C60AC" w14:paraId="5D9BD8C4" w14:textId="77777777" w:rsidTr="00A61272">
        <w:tc>
          <w:tcPr>
            <w:tcW w:w="4230" w:type="dxa"/>
            <w:tcBorders>
              <w:top w:val="single" w:sz="4" w:space="0" w:color="D9D9D9" w:themeColor="background1" w:themeShade="D9"/>
              <w:left w:val="nil"/>
              <w:bottom w:val="nil"/>
              <w:right w:val="single" w:sz="4" w:space="0" w:color="D9D9D9"/>
            </w:tcBorders>
          </w:tcPr>
          <w:p w14:paraId="46D0C37D" w14:textId="77777777" w:rsidR="00B677DB" w:rsidRPr="006C60AC" w:rsidRDefault="00B677DB" w:rsidP="00C443FD">
            <w:pPr>
              <w:spacing w:line="276" w:lineRule="auto"/>
              <w:rPr>
                <w:rFonts w:ascii="Calibri" w:hAnsi="Calibri" w:cs="Calibri"/>
              </w:rPr>
            </w:pPr>
            <w:r w:rsidRPr="006C60AC">
              <w:rPr>
                <w:rFonts w:ascii="Calibri" w:hAnsi="Calibri" w:cs="Calibri"/>
              </w:rPr>
              <w:t>Email and Phone Number of Contact Person</w:t>
            </w:r>
          </w:p>
        </w:tc>
        <w:tc>
          <w:tcPr>
            <w:tcW w:w="6390" w:type="dxa"/>
            <w:tcBorders>
              <w:top w:val="single" w:sz="4" w:space="0" w:color="D9D9D9" w:themeColor="background1" w:themeShade="D9"/>
              <w:left w:val="single" w:sz="4" w:space="0" w:color="D9D9D9"/>
              <w:bottom w:val="nil"/>
              <w:right w:val="nil"/>
            </w:tcBorders>
          </w:tcPr>
          <w:p w14:paraId="51E8734B" w14:textId="49DD06C6" w:rsidR="00B677DB" w:rsidRPr="006C60AC" w:rsidRDefault="00E55CE3" w:rsidP="00C443FD">
            <w:pPr>
              <w:spacing w:line="276" w:lineRule="auto"/>
              <w:rPr>
                <w:rFonts w:ascii="Calibri" w:hAnsi="Calibri" w:cs="Calibri"/>
                <w:b/>
              </w:rPr>
            </w:pPr>
            <w:r w:rsidRPr="006C60AC">
              <w:rPr>
                <w:rFonts w:ascii="Calibri" w:hAnsi="Calibri" w:cs="Calibri"/>
                <w:b/>
              </w:rPr>
              <w:t>aroastingear@navajotech.edu; 505-786-4100</w:t>
            </w:r>
          </w:p>
        </w:tc>
      </w:tr>
    </w:tbl>
    <w:p w14:paraId="3ED7ACD9" w14:textId="77777777" w:rsidR="00C804DE" w:rsidRPr="006C60AC" w:rsidRDefault="00C804DE" w:rsidP="00C443FD">
      <w:pPr>
        <w:spacing w:after="0" w:line="276" w:lineRule="auto"/>
        <w:rPr>
          <w:rFonts w:ascii="Calibri" w:hAnsi="Calibri" w:cs="Calibri"/>
          <w:b/>
        </w:rPr>
      </w:pPr>
    </w:p>
    <w:p w14:paraId="730ECBE8" w14:textId="77777777" w:rsidR="00C804DE" w:rsidRPr="006C60AC" w:rsidRDefault="00C804DE" w:rsidP="00C443FD">
      <w:pPr>
        <w:spacing w:after="0" w:line="276" w:lineRule="auto"/>
        <w:rPr>
          <w:rFonts w:ascii="Calibri" w:hAnsi="Calibri" w:cs="Calibri"/>
          <w:b/>
        </w:rPr>
      </w:pPr>
      <w:r w:rsidRPr="006C60AC">
        <w:rPr>
          <w:rFonts w:ascii="Calibri" w:hAnsi="Calibri" w:cs="Calibri"/>
          <w:b/>
        </w:rPr>
        <w:t>Was this course previously part of the general education curriculum?</w:t>
      </w:r>
    </w:p>
    <w:p w14:paraId="19B183A3" w14:textId="7143A7DD" w:rsidR="00C804DE" w:rsidRPr="006C60AC" w:rsidRDefault="00133DF5" w:rsidP="00C443FD">
      <w:pPr>
        <w:spacing w:after="0" w:line="276" w:lineRule="auto"/>
        <w:rPr>
          <w:rFonts w:ascii="Calibri" w:hAnsi="Calibri" w:cs="Calibri"/>
        </w:rPr>
      </w:pPr>
      <w:sdt>
        <w:sdtPr>
          <w:rPr>
            <w:rFonts w:ascii="Calibri" w:hAnsi="Calibri" w:cs="Calibri"/>
            <w:b/>
          </w:rPr>
          <w:id w:val="-575212646"/>
          <w14:checkbox>
            <w14:checked w14:val="1"/>
            <w14:checkedState w14:val="2612" w14:font="MS Gothic"/>
            <w14:uncheckedState w14:val="2610" w14:font="MS Gothic"/>
          </w14:checkbox>
        </w:sdtPr>
        <w:sdtEndPr/>
        <w:sdtContent>
          <w:r w:rsidR="00E55CE3" w:rsidRPr="006C60AC">
            <w:rPr>
              <w:rFonts w:ascii="Segoe UI Symbol" w:eastAsia="MS Gothic" w:hAnsi="Segoe UI Symbol" w:cs="Segoe UI Symbol"/>
              <w:b/>
            </w:rPr>
            <w:t>☒</w:t>
          </w:r>
        </w:sdtContent>
      </w:sdt>
      <w:r w:rsidR="00C804DE" w:rsidRPr="006C60AC">
        <w:rPr>
          <w:rFonts w:ascii="Calibri" w:hAnsi="Calibri" w:cs="Calibri"/>
          <w:b/>
        </w:rPr>
        <w:t xml:space="preserve">  </w:t>
      </w:r>
      <w:r w:rsidR="00C804DE" w:rsidRPr="006C60AC">
        <w:rPr>
          <w:rFonts w:ascii="Calibri" w:hAnsi="Calibri" w:cs="Calibri"/>
        </w:rPr>
        <w:t xml:space="preserve">Yes  </w:t>
      </w:r>
      <w:r w:rsidR="00C804DE" w:rsidRPr="006C60AC">
        <w:rPr>
          <w:rFonts w:ascii="Calibri" w:hAnsi="Calibri" w:cs="Calibri"/>
        </w:rPr>
        <w:tab/>
      </w:r>
      <w:sdt>
        <w:sdtPr>
          <w:rPr>
            <w:rFonts w:ascii="Calibri" w:hAnsi="Calibri" w:cs="Calibri"/>
            <w:b/>
          </w:rPr>
          <w:id w:val="-79138889"/>
          <w14:checkbox>
            <w14:checked w14:val="0"/>
            <w14:checkedState w14:val="2612" w14:font="MS Gothic"/>
            <w14:uncheckedState w14:val="2610" w14:font="MS Gothic"/>
          </w14:checkbox>
        </w:sdtPr>
        <w:sdtEndPr/>
        <w:sdtContent>
          <w:r w:rsidR="00C804DE" w:rsidRPr="006C60AC">
            <w:rPr>
              <w:rFonts w:ascii="Segoe UI Symbol" w:eastAsia="MS Gothic" w:hAnsi="Segoe UI Symbol" w:cs="Segoe UI Symbol"/>
              <w:b/>
            </w:rPr>
            <w:t>☐</w:t>
          </w:r>
        </w:sdtContent>
      </w:sdt>
      <w:r w:rsidR="00C804DE" w:rsidRPr="006C60AC">
        <w:rPr>
          <w:rFonts w:ascii="Calibri" w:hAnsi="Calibri" w:cs="Calibri"/>
          <w:b/>
        </w:rPr>
        <w:t xml:space="preserve">  </w:t>
      </w:r>
      <w:r w:rsidR="00243E7C" w:rsidRPr="006C60AC">
        <w:rPr>
          <w:rFonts w:ascii="Calibri" w:hAnsi="Calibri" w:cs="Calibri"/>
        </w:rPr>
        <w:t>No</w:t>
      </w:r>
    </w:p>
    <w:p w14:paraId="124CD0ED" w14:textId="77777777" w:rsidR="00A66C36" w:rsidRPr="006C60AC" w:rsidRDefault="00A66C36" w:rsidP="00C443FD">
      <w:pPr>
        <w:spacing w:after="0" w:line="276" w:lineRule="auto"/>
        <w:rPr>
          <w:rFonts w:ascii="Calibri" w:hAnsi="Calibri" w:cs="Calibri"/>
        </w:rPr>
      </w:pPr>
    </w:p>
    <w:p w14:paraId="308FF832" w14:textId="01C8E02D" w:rsidR="00A66C36" w:rsidRPr="006C60AC" w:rsidRDefault="00A66C36" w:rsidP="00C443FD">
      <w:pPr>
        <w:spacing w:after="0" w:line="276" w:lineRule="auto"/>
        <w:rPr>
          <w:rFonts w:ascii="Calibri" w:hAnsi="Calibri" w:cs="Calibri"/>
          <w:b/>
        </w:rPr>
      </w:pPr>
      <w:r w:rsidRPr="006C60AC">
        <w:rPr>
          <w:rFonts w:ascii="Calibri" w:hAnsi="Calibri" w:cs="Calibri"/>
          <w:b/>
        </w:rPr>
        <w:t>This course will fulfill general education requirements for (check all that apply):</w:t>
      </w:r>
    </w:p>
    <w:p w14:paraId="65F79887" w14:textId="4950D9AD" w:rsidR="00A66C36" w:rsidRPr="006C60AC" w:rsidRDefault="00133DF5" w:rsidP="00A66C36">
      <w:pPr>
        <w:spacing w:after="0" w:line="276" w:lineRule="auto"/>
        <w:rPr>
          <w:rFonts w:ascii="Calibri" w:hAnsi="Calibri" w:cs="Calibri"/>
        </w:rPr>
      </w:pPr>
      <w:sdt>
        <w:sdtPr>
          <w:rPr>
            <w:rFonts w:ascii="Calibri" w:hAnsi="Calibri" w:cs="Calibri"/>
            <w:b/>
          </w:rPr>
          <w:id w:val="914284720"/>
          <w14:checkbox>
            <w14:checked w14:val="1"/>
            <w14:checkedState w14:val="2612" w14:font="MS Gothic"/>
            <w14:uncheckedState w14:val="2610" w14:font="MS Gothic"/>
          </w14:checkbox>
        </w:sdtPr>
        <w:sdtEndPr/>
        <w:sdtContent>
          <w:r w:rsidR="00E55CE3" w:rsidRPr="006C60AC">
            <w:rPr>
              <w:rFonts w:ascii="Segoe UI Symbol" w:eastAsia="MS Gothic" w:hAnsi="Segoe UI Symbol" w:cs="Segoe UI Symbol"/>
              <w:b/>
            </w:rPr>
            <w:t>☒</w:t>
          </w:r>
        </w:sdtContent>
      </w:sdt>
      <w:r w:rsidR="00A66C36" w:rsidRPr="006C60AC">
        <w:rPr>
          <w:rFonts w:ascii="Calibri" w:hAnsi="Calibri" w:cs="Calibri"/>
          <w:b/>
        </w:rPr>
        <w:t xml:space="preserve">  </w:t>
      </w:r>
      <w:r w:rsidR="00A66C36" w:rsidRPr="006C60AC">
        <w:rPr>
          <w:rFonts w:ascii="Calibri" w:hAnsi="Calibri" w:cs="Calibri"/>
        </w:rPr>
        <w:t xml:space="preserve">AA/AS/BA/BS </w:t>
      </w:r>
      <w:r w:rsidR="00A66C36" w:rsidRPr="006C60AC">
        <w:rPr>
          <w:rFonts w:ascii="Calibri" w:hAnsi="Calibri" w:cs="Calibri"/>
        </w:rPr>
        <w:tab/>
      </w:r>
      <w:sdt>
        <w:sdtPr>
          <w:rPr>
            <w:rFonts w:ascii="Calibri" w:hAnsi="Calibri" w:cs="Calibri"/>
            <w:b/>
          </w:rPr>
          <w:id w:val="797269259"/>
          <w14:checkbox>
            <w14:checked w14:val="0"/>
            <w14:checkedState w14:val="2612" w14:font="MS Gothic"/>
            <w14:uncheckedState w14:val="2610" w14:font="MS Gothic"/>
          </w14:checkbox>
        </w:sdtPr>
        <w:sdtEndPr/>
        <w:sdtContent>
          <w:r w:rsidR="00A66C36" w:rsidRPr="006C60AC">
            <w:rPr>
              <w:rFonts w:ascii="Segoe UI Symbol" w:eastAsia="MS Gothic" w:hAnsi="Segoe UI Symbol" w:cs="Segoe UI Symbol"/>
              <w:b/>
            </w:rPr>
            <w:t>☐</w:t>
          </w:r>
        </w:sdtContent>
      </w:sdt>
      <w:r w:rsidR="00A66C36" w:rsidRPr="006C60AC">
        <w:rPr>
          <w:rFonts w:ascii="Calibri" w:hAnsi="Calibri" w:cs="Calibri"/>
          <w:b/>
        </w:rPr>
        <w:t xml:space="preserve">  AAS</w:t>
      </w:r>
    </w:p>
    <w:p w14:paraId="4A13BD89" w14:textId="1F6C4960" w:rsidR="00C443FD" w:rsidRPr="006C60AC" w:rsidRDefault="00A66C36" w:rsidP="00C443FD">
      <w:pPr>
        <w:spacing w:after="0" w:line="276" w:lineRule="auto"/>
        <w:rPr>
          <w:rFonts w:ascii="Calibri" w:hAnsi="Calibri" w:cs="Calibri"/>
          <w:b/>
        </w:rPr>
      </w:pPr>
      <w:r w:rsidRPr="006C60AC">
        <w:rPr>
          <w:rFonts w:ascii="Calibri" w:hAnsi="Calibri" w:cs="Calibri"/>
        </w:rPr>
        <w:tab/>
      </w:r>
    </w:p>
    <w:tbl>
      <w:tblPr>
        <w:tblStyle w:val="PlainTable2"/>
        <w:tblW w:w="0" w:type="auto"/>
        <w:tblLook w:val="04A0" w:firstRow="1" w:lastRow="0" w:firstColumn="1" w:lastColumn="0" w:noHBand="0" w:noVBand="1"/>
      </w:tblPr>
      <w:tblGrid>
        <w:gridCol w:w="10795"/>
      </w:tblGrid>
      <w:tr w:rsidR="006E1954" w:rsidRPr="006C60AC" w14:paraId="2970B752"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725B08E2" w14:textId="77777777" w:rsidR="006E1954" w:rsidRPr="006C60AC" w:rsidRDefault="006E1954" w:rsidP="006E1954">
            <w:pPr>
              <w:pStyle w:val="ListParagraph"/>
              <w:numPr>
                <w:ilvl w:val="0"/>
                <w:numId w:val="7"/>
              </w:numPr>
              <w:spacing w:line="276" w:lineRule="auto"/>
              <w:ind w:hanging="270"/>
              <w:rPr>
                <w:rFonts w:ascii="Calibri" w:hAnsi="Calibri" w:cs="Calibri"/>
                <w:b w:val="0"/>
              </w:rPr>
            </w:pPr>
            <w:r w:rsidRPr="006C60AC">
              <w:rPr>
                <w:rFonts w:ascii="Calibri" w:hAnsi="Calibri" w:cs="Calibri"/>
              </w:rPr>
              <w:t>Content Area and Essential Skills</w:t>
            </w:r>
          </w:p>
        </w:tc>
      </w:tr>
    </w:tbl>
    <w:p w14:paraId="643589F2" w14:textId="77777777" w:rsidR="00BC5E06" w:rsidRPr="006C60AC" w:rsidRDefault="00BC5E06" w:rsidP="00C443FD">
      <w:pPr>
        <w:spacing w:after="0" w:line="276" w:lineRule="auto"/>
        <w:rPr>
          <w:rFonts w:ascii="Calibri" w:hAnsi="Calibri" w:cs="Calibri"/>
          <w:i/>
        </w:rPr>
      </w:pPr>
      <w:r w:rsidRPr="006C60AC">
        <w:rPr>
          <w:rFonts w:ascii="Calibri" w:hAnsi="Calibri" w:cs="Calibri"/>
          <w:b/>
        </w:rPr>
        <w:t>To which content area should this course be added</w:t>
      </w:r>
      <w:r w:rsidR="00C804DE" w:rsidRPr="006C60AC">
        <w:rPr>
          <w:rFonts w:ascii="Calibri" w:hAnsi="Calibri" w:cs="Calibri"/>
          <w:b/>
        </w:rPr>
        <w:t>?</w:t>
      </w:r>
      <w:r w:rsidRPr="006C60AC">
        <w:rPr>
          <w:rFonts w:ascii="Calibri" w:hAnsi="Calibri" w:cs="Calibri"/>
          <w:b/>
        </w:rPr>
        <w:t xml:space="preserve"> </w:t>
      </w:r>
      <w:r w:rsidRPr="006C60AC">
        <w:rPr>
          <w:rFonts w:ascii="Calibri" w:hAnsi="Calibri" w:cs="Calibri"/>
          <w:i/>
        </w:rPr>
        <w:t>Indicate “</w:t>
      </w:r>
      <w:r w:rsidR="00AC18A6" w:rsidRPr="006C60AC">
        <w:rPr>
          <w:rFonts w:ascii="Calibri" w:hAnsi="Calibri" w:cs="Calibri"/>
          <w:i/>
        </w:rPr>
        <w:t>Other</w:t>
      </w:r>
      <w:r w:rsidRPr="006C60AC">
        <w:rPr>
          <w:rFonts w:ascii="Calibri" w:hAnsi="Calibri" w:cs="Calibri"/>
          <w:i/>
        </w:rPr>
        <w:t>” if the course is not associated with one of the six NM General Education content areas.</w:t>
      </w:r>
    </w:p>
    <w:p w14:paraId="74F9FBDA" w14:textId="0ED93C48" w:rsidR="00C443FD" w:rsidRPr="006C60AC" w:rsidRDefault="00133DF5" w:rsidP="00C443FD">
      <w:pPr>
        <w:spacing w:after="0" w:line="276" w:lineRule="auto"/>
        <w:jc w:val="center"/>
        <w:rPr>
          <w:rFonts w:ascii="Calibri" w:hAnsi="Calibri" w:cs="Calibri"/>
          <w:b/>
        </w:rPr>
      </w:pPr>
      <w:sdt>
        <w:sdtPr>
          <w:rPr>
            <w:rFonts w:ascii="Calibri" w:hAnsi="Calibri" w:cs="Calibri"/>
            <w:b/>
          </w:rPr>
          <w:id w:val="-492870836"/>
          <w14:checkbox>
            <w14:checked w14:val="0"/>
            <w14:checkedState w14:val="2612" w14:font="MS Gothic"/>
            <w14:uncheckedState w14:val="2610" w14:font="MS Gothic"/>
          </w14:checkbox>
        </w:sdtPr>
        <w:sdtEndPr/>
        <w:sdtContent>
          <w:r w:rsidR="00C8402F" w:rsidRPr="006C60AC">
            <w:rPr>
              <w:rFonts w:ascii="Segoe UI Symbol" w:eastAsia="MS Gothic" w:hAnsi="Segoe UI Symbol" w:cs="Segoe UI Symbol"/>
              <w:b/>
            </w:rPr>
            <w:t>☐</w:t>
          </w:r>
        </w:sdtContent>
      </w:sdt>
      <w:r w:rsidR="00AC18A6" w:rsidRPr="006C60AC">
        <w:rPr>
          <w:rFonts w:ascii="Calibri" w:hAnsi="Calibri" w:cs="Calibri"/>
          <w:b/>
        </w:rPr>
        <w:t xml:space="preserve"> </w:t>
      </w:r>
      <w:r w:rsidR="00BC5E06" w:rsidRPr="006C60AC">
        <w:rPr>
          <w:rFonts w:ascii="Calibri" w:hAnsi="Calibri" w:cs="Calibri"/>
        </w:rPr>
        <w:t>Communications</w:t>
      </w:r>
      <w:r w:rsidR="00C443FD" w:rsidRPr="006C60AC">
        <w:rPr>
          <w:rFonts w:ascii="Calibri" w:hAnsi="Calibri" w:cs="Calibri"/>
        </w:rPr>
        <w:tab/>
      </w:r>
      <w:r w:rsidR="00C804DE" w:rsidRPr="006C60AC">
        <w:rPr>
          <w:rFonts w:ascii="Calibri" w:hAnsi="Calibri" w:cs="Calibri"/>
        </w:rPr>
        <w:t xml:space="preserve"> </w:t>
      </w:r>
      <w:sdt>
        <w:sdtPr>
          <w:rPr>
            <w:rFonts w:ascii="Calibri" w:hAnsi="Calibri" w:cs="Calibri"/>
            <w:b/>
          </w:rPr>
          <w:id w:val="-1592845584"/>
          <w14:checkbox>
            <w14:checked w14:val="0"/>
            <w14:checkedState w14:val="2612" w14:font="MS Gothic"/>
            <w14:uncheckedState w14:val="2610" w14:font="MS Gothic"/>
          </w14:checkbox>
        </w:sdtPr>
        <w:sdtEndPr/>
        <w:sdtContent>
          <w:r w:rsidR="00C804DE" w:rsidRPr="006C60AC">
            <w:rPr>
              <w:rFonts w:ascii="Segoe UI Symbol" w:eastAsia="MS Gothic" w:hAnsi="Segoe UI Symbol" w:cs="Segoe UI Symbol"/>
              <w:b/>
            </w:rPr>
            <w:t>☐</w:t>
          </w:r>
        </w:sdtContent>
      </w:sdt>
      <w:r w:rsidR="00AC18A6" w:rsidRPr="006C60AC">
        <w:rPr>
          <w:rFonts w:ascii="Calibri" w:hAnsi="Calibri" w:cs="Calibri"/>
          <w:b/>
        </w:rPr>
        <w:t xml:space="preserve"> </w:t>
      </w:r>
      <w:r w:rsidR="00BC5E06" w:rsidRPr="006C60AC">
        <w:rPr>
          <w:rFonts w:ascii="Calibri" w:hAnsi="Calibri" w:cs="Calibri"/>
        </w:rPr>
        <w:t>Mathematics</w:t>
      </w:r>
      <w:r w:rsidR="00C443FD" w:rsidRPr="006C60AC">
        <w:rPr>
          <w:rFonts w:ascii="Calibri" w:hAnsi="Calibri" w:cs="Calibri"/>
        </w:rPr>
        <w:tab/>
      </w:r>
      <w:r w:rsidR="00C804DE" w:rsidRPr="006C60AC">
        <w:rPr>
          <w:rFonts w:ascii="Calibri" w:hAnsi="Calibri" w:cs="Calibri"/>
        </w:rPr>
        <w:t xml:space="preserve"> </w:t>
      </w:r>
      <w:sdt>
        <w:sdtPr>
          <w:rPr>
            <w:rFonts w:ascii="Calibri" w:hAnsi="Calibri" w:cs="Calibri"/>
            <w:b/>
          </w:rPr>
          <w:id w:val="-1546438140"/>
          <w14:checkbox>
            <w14:checked w14:val="0"/>
            <w14:checkedState w14:val="2612" w14:font="MS Gothic"/>
            <w14:uncheckedState w14:val="2610" w14:font="MS Gothic"/>
          </w14:checkbox>
        </w:sdtPr>
        <w:sdtEndPr/>
        <w:sdtContent>
          <w:r w:rsidR="00C804DE" w:rsidRPr="006C60AC">
            <w:rPr>
              <w:rFonts w:ascii="Segoe UI Symbol" w:eastAsia="MS Gothic" w:hAnsi="Segoe UI Symbol" w:cs="Segoe UI Symbol"/>
              <w:b/>
            </w:rPr>
            <w:t>☐</w:t>
          </w:r>
        </w:sdtContent>
      </w:sdt>
      <w:r w:rsidR="00AC18A6" w:rsidRPr="006C60AC">
        <w:rPr>
          <w:rFonts w:ascii="Calibri" w:hAnsi="Calibri" w:cs="Calibri"/>
          <w:b/>
        </w:rPr>
        <w:t xml:space="preserve"> </w:t>
      </w:r>
      <w:r w:rsidR="00BC5E06" w:rsidRPr="006C60AC">
        <w:rPr>
          <w:rFonts w:ascii="Calibri" w:hAnsi="Calibri" w:cs="Calibri"/>
        </w:rPr>
        <w:t>Science</w:t>
      </w:r>
      <w:r w:rsidR="00C804DE" w:rsidRPr="006C60AC">
        <w:rPr>
          <w:rFonts w:ascii="Calibri" w:hAnsi="Calibri" w:cs="Calibri"/>
        </w:rPr>
        <w:t xml:space="preserve"> </w:t>
      </w:r>
      <w:r w:rsidR="00C443FD" w:rsidRPr="006C60AC">
        <w:rPr>
          <w:rFonts w:ascii="Calibri" w:hAnsi="Calibri" w:cs="Calibri"/>
        </w:rPr>
        <w:tab/>
      </w:r>
      <w:sdt>
        <w:sdtPr>
          <w:rPr>
            <w:rFonts w:ascii="Calibri" w:hAnsi="Calibri" w:cs="Calibri"/>
            <w:b/>
          </w:rPr>
          <w:id w:val="-19316235"/>
          <w14:checkbox>
            <w14:checked w14:val="0"/>
            <w14:checkedState w14:val="2612" w14:font="MS Gothic"/>
            <w14:uncheckedState w14:val="2610" w14:font="MS Gothic"/>
          </w14:checkbox>
        </w:sdtPr>
        <w:sdtEndPr/>
        <w:sdtContent>
          <w:r w:rsidR="00C443FD" w:rsidRPr="006C60AC">
            <w:rPr>
              <w:rFonts w:ascii="Segoe UI Symbol" w:eastAsia="MS Gothic" w:hAnsi="Segoe UI Symbol" w:cs="Segoe UI Symbol"/>
              <w:b/>
            </w:rPr>
            <w:t>☐</w:t>
          </w:r>
        </w:sdtContent>
      </w:sdt>
      <w:r w:rsidR="00AC18A6" w:rsidRPr="006C60AC">
        <w:rPr>
          <w:rFonts w:ascii="Calibri" w:hAnsi="Calibri" w:cs="Calibri"/>
          <w:b/>
        </w:rPr>
        <w:t xml:space="preserve"> </w:t>
      </w:r>
      <w:r w:rsidR="00BC5E06" w:rsidRPr="006C60AC">
        <w:rPr>
          <w:rFonts w:ascii="Calibri" w:hAnsi="Calibri" w:cs="Calibri"/>
        </w:rPr>
        <w:t>Social &amp; Behavioral Sciences</w:t>
      </w:r>
    </w:p>
    <w:p w14:paraId="353FCC76" w14:textId="13089235" w:rsidR="00C804DE" w:rsidRPr="006C60AC" w:rsidRDefault="00133DF5" w:rsidP="00C443FD">
      <w:pPr>
        <w:spacing w:after="0" w:line="276" w:lineRule="auto"/>
        <w:jc w:val="center"/>
        <w:rPr>
          <w:rFonts w:ascii="Calibri" w:hAnsi="Calibri" w:cs="Calibri"/>
        </w:rPr>
      </w:pPr>
      <w:sdt>
        <w:sdtPr>
          <w:rPr>
            <w:rFonts w:ascii="Calibri" w:hAnsi="Calibri" w:cs="Calibri"/>
            <w:b/>
          </w:rPr>
          <w:id w:val="-1294905876"/>
          <w14:checkbox>
            <w14:checked w14:val="0"/>
            <w14:checkedState w14:val="2612" w14:font="MS Gothic"/>
            <w14:uncheckedState w14:val="2610" w14:font="MS Gothic"/>
          </w14:checkbox>
        </w:sdtPr>
        <w:sdtEndPr/>
        <w:sdtContent>
          <w:r w:rsidR="00912255" w:rsidRPr="006C60AC">
            <w:rPr>
              <w:rFonts w:ascii="Segoe UI Symbol" w:eastAsia="MS Gothic" w:hAnsi="Segoe UI Symbol" w:cs="Segoe UI Symbol"/>
              <w:b/>
            </w:rPr>
            <w:t>☐</w:t>
          </w:r>
        </w:sdtContent>
      </w:sdt>
      <w:r w:rsidR="00AC18A6" w:rsidRPr="006C60AC">
        <w:rPr>
          <w:rFonts w:ascii="Calibri" w:hAnsi="Calibri" w:cs="Calibri"/>
          <w:b/>
        </w:rPr>
        <w:t xml:space="preserve"> </w:t>
      </w:r>
      <w:r w:rsidR="00BC5E06" w:rsidRPr="006C60AC">
        <w:rPr>
          <w:rFonts w:ascii="Calibri" w:hAnsi="Calibri" w:cs="Calibri"/>
        </w:rPr>
        <w:t>Humanities</w:t>
      </w:r>
      <w:r w:rsidR="00C804DE" w:rsidRPr="006C60AC">
        <w:rPr>
          <w:rFonts w:ascii="Calibri" w:hAnsi="Calibri" w:cs="Calibri"/>
        </w:rPr>
        <w:t xml:space="preserve"> </w:t>
      </w:r>
      <w:r w:rsidR="00C443FD" w:rsidRPr="006C60AC">
        <w:rPr>
          <w:rFonts w:ascii="Calibri" w:hAnsi="Calibri" w:cs="Calibri"/>
        </w:rPr>
        <w:tab/>
      </w:r>
      <w:r w:rsidR="00C443FD" w:rsidRPr="006C60AC">
        <w:rPr>
          <w:rFonts w:ascii="Calibri" w:hAnsi="Calibri" w:cs="Calibri"/>
        </w:rPr>
        <w:tab/>
      </w:r>
      <w:sdt>
        <w:sdtPr>
          <w:rPr>
            <w:rFonts w:ascii="Calibri" w:hAnsi="Calibri" w:cs="Calibri"/>
            <w:b/>
          </w:rPr>
          <w:id w:val="807829406"/>
          <w14:checkbox>
            <w14:checked w14:val="1"/>
            <w14:checkedState w14:val="2612" w14:font="MS Gothic"/>
            <w14:uncheckedState w14:val="2610" w14:font="MS Gothic"/>
          </w14:checkbox>
        </w:sdtPr>
        <w:sdtEndPr/>
        <w:sdtContent>
          <w:r w:rsidR="00912255" w:rsidRPr="006C60AC">
            <w:rPr>
              <w:rFonts w:ascii="Segoe UI Symbol" w:eastAsia="MS Gothic" w:hAnsi="Segoe UI Symbol" w:cs="Segoe UI Symbol"/>
              <w:b/>
            </w:rPr>
            <w:t>☒</w:t>
          </w:r>
        </w:sdtContent>
      </w:sdt>
      <w:r w:rsidR="00AC18A6" w:rsidRPr="006C60AC">
        <w:rPr>
          <w:rFonts w:ascii="Calibri" w:hAnsi="Calibri" w:cs="Calibri"/>
          <w:b/>
        </w:rPr>
        <w:t xml:space="preserve"> </w:t>
      </w:r>
      <w:r w:rsidR="00BC5E06" w:rsidRPr="006C60AC">
        <w:rPr>
          <w:rFonts w:ascii="Calibri" w:hAnsi="Calibri" w:cs="Calibri"/>
        </w:rPr>
        <w:t>Creative &amp; Fine Arts</w:t>
      </w:r>
      <w:r w:rsidR="00C443FD" w:rsidRPr="006C60AC">
        <w:rPr>
          <w:rFonts w:ascii="Calibri" w:hAnsi="Calibri" w:cs="Calibri"/>
        </w:rPr>
        <w:t xml:space="preserve"> </w:t>
      </w:r>
      <w:r w:rsidR="00C443FD" w:rsidRPr="006C60AC">
        <w:rPr>
          <w:rFonts w:ascii="Calibri" w:hAnsi="Calibri" w:cs="Calibri"/>
        </w:rPr>
        <w:tab/>
      </w:r>
      <w:r w:rsidR="00C443FD" w:rsidRPr="006C60AC">
        <w:rPr>
          <w:rFonts w:ascii="Calibri" w:hAnsi="Calibri" w:cs="Calibri"/>
        </w:rPr>
        <w:tab/>
      </w:r>
      <w:sdt>
        <w:sdtPr>
          <w:rPr>
            <w:rFonts w:ascii="Calibri" w:hAnsi="Calibri" w:cs="Calibri"/>
            <w:b/>
          </w:rPr>
          <w:id w:val="-2087603287"/>
          <w14:checkbox>
            <w14:checked w14:val="0"/>
            <w14:checkedState w14:val="2612" w14:font="MS Gothic"/>
            <w14:uncheckedState w14:val="2610" w14:font="MS Gothic"/>
          </w14:checkbox>
        </w:sdtPr>
        <w:sdtEndPr/>
        <w:sdtContent>
          <w:r w:rsidR="00BC5E06" w:rsidRPr="006C60AC">
            <w:rPr>
              <w:rFonts w:ascii="Segoe UI Symbol" w:eastAsia="MS Gothic" w:hAnsi="Segoe UI Symbol" w:cs="Segoe UI Symbol"/>
              <w:b/>
            </w:rPr>
            <w:t>☐</w:t>
          </w:r>
        </w:sdtContent>
      </w:sdt>
      <w:r w:rsidR="00AC18A6" w:rsidRPr="006C60AC">
        <w:rPr>
          <w:rFonts w:ascii="Calibri" w:hAnsi="Calibri" w:cs="Calibri"/>
          <w:b/>
        </w:rPr>
        <w:t xml:space="preserve"> </w:t>
      </w:r>
      <w:r w:rsidR="00AC18A6" w:rsidRPr="006C60AC">
        <w:rPr>
          <w:rFonts w:ascii="Calibri" w:hAnsi="Calibri" w:cs="Calibri"/>
        </w:rPr>
        <w:t>Other</w:t>
      </w:r>
    </w:p>
    <w:p w14:paraId="6B93A4DB" w14:textId="77777777" w:rsidR="00BC5E06" w:rsidRPr="006C60AC" w:rsidRDefault="00BC5E06" w:rsidP="00C443FD">
      <w:pPr>
        <w:spacing w:after="0" w:line="276" w:lineRule="auto"/>
        <w:rPr>
          <w:rFonts w:ascii="Calibri" w:hAnsi="Calibri" w:cs="Calibri"/>
          <w:b/>
        </w:rPr>
      </w:pPr>
    </w:p>
    <w:p w14:paraId="1A28452B" w14:textId="77777777" w:rsidR="00C804DE" w:rsidRPr="006C60AC" w:rsidRDefault="00BC5E06" w:rsidP="00C443FD">
      <w:pPr>
        <w:spacing w:after="0" w:line="276" w:lineRule="auto"/>
        <w:rPr>
          <w:rFonts w:ascii="Calibri" w:hAnsi="Calibri" w:cs="Calibri"/>
          <w:b/>
        </w:rPr>
      </w:pPr>
      <w:r w:rsidRPr="006C60AC">
        <w:rPr>
          <w:rFonts w:ascii="Calibri" w:hAnsi="Calibri" w:cs="Calibri"/>
          <w:b/>
        </w:rPr>
        <w:t>Which essential skills will be addressed?</w:t>
      </w:r>
    </w:p>
    <w:p w14:paraId="15F253C5" w14:textId="169A43CB" w:rsidR="00BC5E06" w:rsidRPr="006C60AC" w:rsidRDefault="00133DF5" w:rsidP="00C443FD">
      <w:pPr>
        <w:spacing w:after="0" w:line="276" w:lineRule="auto"/>
        <w:jc w:val="center"/>
        <w:rPr>
          <w:rFonts w:ascii="Calibri" w:hAnsi="Calibri" w:cs="Calibri"/>
        </w:rPr>
      </w:pPr>
      <w:sdt>
        <w:sdtPr>
          <w:rPr>
            <w:rFonts w:ascii="Calibri" w:hAnsi="Calibri" w:cs="Calibri"/>
            <w:b/>
          </w:rPr>
          <w:id w:val="1586412801"/>
          <w14:checkbox>
            <w14:checked w14:val="1"/>
            <w14:checkedState w14:val="2612" w14:font="MS Gothic"/>
            <w14:uncheckedState w14:val="2610" w14:font="MS Gothic"/>
          </w14:checkbox>
        </w:sdtPr>
        <w:sdtEndPr/>
        <w:sdtContent>
          <w:r w:rsidR="00D9713F" w:rsidRPr="006C60AC">
            <w:rPr>
              <w:rFonts w:ascii="Segoe UI Symbol" w:eastAsia="MS Gothic" w:hAnsi="Segoe UI Symbol" w:cs="Segoe UI Symbol"/>
              <w:b/>
            </w:rPr>
            <w:t>☒</w:t>
          </w:r>
        </w:sdtContent>
      </w:sdt>
      <w:r w:rsidR="00AC18A6" w:rsidRPr="006C60AC">
        <w:rPr>
          <w:rFonts w:ascii="Calibri" w:hAnsi="Calibri" w:cs="Calibri"/>
          <w:b/>
        </w:rPr>
        <w:t xml:space="preserve"> </w:t>
      </w:r>
      <w:r w:rsidR="00BC5E06" w:rsidRPr="006C60AC">
        <w:rPr>
          <w:rFonts w:ascii="Calibri" w:hAnsi="Calibri" w:cs="Calibri"/>
        </w:rPr>
        <w:t>Communication</w:t>
      </w:r>
      <w:r w:rsidR="00C443FD" w:rsidRPr="006C60AC">
        <w:rPr>
          <w:rFonts w:ascii="Calibri" w:hAnsi="Calibri" w:cs="Calibri"/>
        </w:rPr>
        <w:tab/>
      </w:r>
      <w:r w:rsidR="00C443FD" w:rsidRPr="006C60AC">
        <w:rPr>
          <w:rFonts w:ascii="Calibri" w:hAnsi="Calibri" w:cs="Calibri"/>
        </w:rPr>
        <w:tab/>
      </w:r>
      <w:sdt>
        <w:sdtPr>
          <w:rPr>
            <w:rFonts w:ascii="Calibri" w:hAnsi="Calibri" w:cs="Calibri"/>
            <w:b/>
          </w:rPr>
          <w:id w:val="987742809"/>
          <w14:checkbox>
            <w14:checked w14:val="1"/>
            <w14:checkedState w14:val="2612" w14:font="MS Gothic"/>
            <w14:uncheckedState w14:val="2610" w14:font="MS Gothic"/>
          </w14:checkbox>
        </w:sdtPr>
        <w:sdtEndPr/>
        <w:sdtContent>
          <w:r w:rsidR="004F62B0" w:rsidRPr="006C60AC">
            <w:rPr>
              <w:rFonts w:ascii="Segoe UI Symbol" w:eastAsia="MS Gothic" w:hAnsi="Segoe UI Symbol" w:cs="Segoe UI Symbol"/>
              <w:b/>
            </w:rPr>
            <w:t>☒</w:t>
          </w:r>
        </w:sdtContent>
      </w:sdt>
      <w:r w:rsidR="00AC18A6" w:rsidRPr="006C60AC">
        <w:rPr>
          <w:rFonts w:ascii="Calibri" w:hAnsi="Calibri" w:cs="Calibri"/>
          <w:b/>
        </w:rPr>
        <w:t xml:space="preserve"> </w:t>
      </w:r>
      <w:r w:rsidR="00BC5E06" w:rsidRPr="006C60AC">
        <w:rPr>
          <w:rFonts w:ascii="Calibri" w:hAnsi="Calibri" w:cs="Calibri"/>
        </w:rPr>
        <w:t>Critical Thinking</w:t>
      </w:r>
      <w:r w:rsidR="00C443FD" w:rsidRPr="006C60AC">
        <w:rPr>
          <w:rFonts w:ascii="Calibri" w:hAnsi="Calibri" w:cs="Calibri"/>
        </w:rPr>
        <w:tab/>
      </w:r>
      <w:sdt>
        <w:sdtPr>
          <w:rPr>
            <w:rFonts w:ascii="Calibri" w:hAnsi="Calibri" w:cs="Calibri"/>
            <w:b/>
          </w:rPr>
          <w:id w:val="1222721589"/>
          <w14:checkbox>
            <w14:checked w14:val="0"/>
            <w14:checkedState w14:val="2612" w14:font="MS Gothic"/>
            <w14:uncheckedState w14:val="2610" w14:font="MS Gothic"/>
          </w14:checkbox>
        </w:sdtPr>
        <w:sdtEndPr/>
        <w:sdtContent>
          <w:r w:rsidR="00D9713F" w:rsidRPr="006C60AC">
            <w:rPr>
              <w:rFonts w:ascii="Segoe UI Symbol" w:eastAsia="MS Gothic" w:hAnsi="Segoe UI Symbol" w:cs="Segoe UI Symbol"/>
              <w:b/>
            </w:rPr>
            <w:t>☐</w:t>
          </w:r>
        </w:sdtContent>
      </w:sdt>
      <w:r w:rsidR="00AC18A6" w:rsidRPr="006C60AC">
        <w:rPr>
          <w:rFonts w:ascii="Calibri" w:hAnsi="Calibri" w:cs="Calibri"/>
          <w:b/>
        </w:rPr>
        <w:t xml:space="preserve"> </w:t>
      </w:r>
      <w:r w:rsidR="00BC5E06" w:rsidRPr="006C60AC">
        <w:rPr>
          <w:rFonts w:ascii="Calibri" w:hAnsi="Calibri" w:cs="Calibri"/>
        </w:rPr>
        <w:t>Information &amp; Digital Literacy</w:t>
      </w:r>
    </w:p>
    <w:p w14:paraId="0C847B8B" w14:textId="1972E6BC" w:rsidR="00BC5E06" w:rsidRPr="006C60AC" w:rsidRDefault="00133DF5" w:rsidP="00C443FD">
      <w:pPr>
        <w:spacing w:after="0" w:line="276" w:lineRule="auto"/>
        <w:jc w:val="center"/>
        <w:rPr>
          <w:rFonts w:ascii="Calibri" w:hAnsi="Calibri" w:cs="Calibri"/>
        </w:rPr>
      </w:pPr>
      <w:sdt>
        <w:sdtPr>
          <w:rPr>
            <w:rFonts w:ascii="Calibri" w:hAnsi="Calibri" w:cs="Calibri"/>
            <w:b/>
          </w:rPr>
          <w:id w:val="2145388128"/>
          <w14:checkbox>
            <w14:checked w14:val="0"/>
            <w14:checkedState w14:val="2612" w14:font="MS Gothic"/>
            <w14:uncheckedState w14:val="2610" w14:font="MS Gothic"/>
          </w14:checkbox>
        </w:sdtPr>
        <w:sdtEndPr/>
        <w:sdtContent>
          <w:r w:rsidR="003A0D24" w:rsidRPr="006C60AC">
            <w:rPr>
              <w:rFonts w:ascii="Segoe UI Symbol" w:eastAsia="MS Gothic" w:hAnsi="Segoe UI Symbol" w:cs="Segoe UI Symbol"/>
              <w:b/>
            </w:rPr>
            <w:t>☐</w:t>
          </w:r>
        </w:sdtContent>
      </w:sdt>
      <w:r w:rsidR="00AC18A6" w:rsidRPr="006C60AC">
        <w:rPr>
          <w:rFonts w:ascii="Calibri" w:hAnsi="Calibri" w:cs="Calibri"/>
          <w:b/>
        </w:rPr>
        <w:t xml:space="preserve"> </w:t>
      </w:r>
      <w:r w:rsidR="00BC5E06" w:rsidRPr="006C60AC">
        <w:rPr>
          <w:rFonts w:ascii="Calibri" w:hAnsi="Calibri" w:cs="Calibri"/>
        </w:rPr>
        <w:t>Quantitative Reasoning</w:t>
      </w:r>
      <w:r w:rsidR="00C443FD" w:rsidRPr="006C60AC">
        <w:rPr>
          <w:rFonts w:ascii="Calibri" w:hAnsi="Calibri" w:cs="Calibri"/>
        </w:rPr>
        <w:tab/>
      </w:r>
      <w:r w:rsidR="00BC5E06" w:rsidRPr="006C60AC">
        <w:rPr>
          <w:rFonts w:ascii="Calibri" w:hAnsi="Calibri" w:cs="Calibri"/>
        </w:rPr>
        <w:t xml:space="preserve"> </w:t>
      </w:r>
      <w:sdt>
        <w:sdtPr>
          <w:rPr>
            <w:rFonts w:ascii="Calibri" w:hAnsi="Calibri" w:cs="Calibri"/>
            <w:b/>
          </w:rPr>
          <w:id w:val="-378927807"/>
          <w14:checkbox>
            <w14:checked w14:val="1"/>
            <w14:checkedState w14:val="2612" w14:font="MS Gothic"/>
            <w14:uncheckedState w14:val="2610" w14:font="MS Gothic"/>
          </w14:checkbox>
        </w:sdtPr>
        <w:sdtEndPr/>
        <w:sdtContent>
          <w:r w:rsidR="00C8402F" w:rsidRPr="006C60AC">
            <w:rPr>
              <w:rFonts w:ascii="Segoe UI Symbol" w:eastAsia="MS Gothic" w:hAnsi="Segoe UI Symbol" w:cs="Segoe UI Symbol"/>
              <w:b/>
            </w:rPr>
            <w:t>☒</w:t>
          </w:r>
        </w:sdtContent>
      </w:sdt>
      <w:r w:rsidR="00AC18A6" w:rsidRPr="006C60AC">
        <w:rPr>
          <w:rFonts w:ascii="Calibri" w:hAnsi="Calibri" w:cs="Calibri"/>
          <w:b/>
        </w:rPr>
        <w:t xml:space="preserve"> </w:t>
      </w:r>
      <w:r w:rsidR="00BC5E06" w:rsidRPr="006C60AC">
        <w:rPr>
          <w:rFonts w:ascii="Calibri" w:hAnsi="Calibri" w:cs="Calibri"/>
        </w:rPr>
        <w:t>Personal &amp; Social Responsibility</w:t>
      </w:r>
    </w:p>
    <w:p w14:paraId="51844834" w14:textId="77777777" w:rsidR="00BC5E06" w:rsidRPr="006C60AC" w:rsidRDefault="00BC5E06" w:rsidP="00C443FD">
      <w:pPr>
        <w:spacing w:after="0" w:line="276" w:lineRule="auto"/>
        <w:rPr>
          <w:rFonts w:ascii="Calibri" w:hAnsi="Calibri" w:cs="Calibri"/>
          <w:b/>
        </w:rPr>
      </w:pPr>
    </w:p>
    <w:tbl>
      <w:tblPr>
        <w:tblStyle w:val="PlainTable2"/>
        <w:tblW w:w="0" w:type="auto"/>
        <w:tblLook w:val="04A0" w:firstRow="1" w:lastRow="0" w:firstColumn="1" w:lastColumn="0" w:noHBand="0" w:noVBand="1"/>
      </w:tblPr>
      <w:tblGrid>
        <w:gridCol w:w="10795"/>
      </w:tblGrid>
      <w:tr w:rsidR="006E1954" w:rsidRPr="006C60AC" w14:paraId="6743AE3A"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5AD2E262" w14:textId="77777777" w:rsidR="006E1954" w:rsidRPr="006C60AC" w:rsidRDefault="006E1954" w:rsidP="000B206E">
            <w:pPr>
              <w:pStyle w:val="ListParagraph"/>
              <w:numPr>
                <w:ilvl w:val="0"/>
                <w:numId w:val="7"/>
              </w:numPr>
              <w:spacing w:line="276" w:lineRule="auto"/>
              <w:rPr>
                <w:rFonts w:ascii="Calibri" w:hAnsi="Calibri" w:cs="Calibri"/>
                <w:b w:val="0"/>
              </w:rPr>
            </w:pPr>
            <w:r w:rsidRPr="006C60AC">
              <w:rPr>
                <w:rFonts w:ascii="Calibri" w:hAnsi="Calibri" w:cs="Calibri"/>
              </w:rPr>
              <w:t>Learning Outcomes</w:t>
            </w:r>
          </w:p>
        </w:tc>
      </w:tr>
    </w:tbl>
    <w:p w14:paraId="2A7FE51A" w14:textId="77777777" w:rsidR="003263E1" w:rsidRPr="006C60AC" w:rsidRDefault="003263E1" w:rsidP="00C443FD">
      <w:pPr>
        <w:spacing w:after="0" w:line="276" w:lineRule="auto"/>
        <w:rPr>
          <w:rFonts w:ascii="Calibri" w:hAnsi="Calibri" w:cs="Calibri"/>
          <w:b/>
        </w:rPr>
      </w:pPr>
      <w:r w:rsidRPr="006C60AC">
        <w:rPr>
          <w:rFonts w:ascii="Calibri" w:hAnsi="Calibri" w:cs="Calibri"/>
          <w:b/>
        </w:rPr>
        <w:t xml:space="preserve">This course follows the CCNS SLOs for </w:t>
      </w:r>
    </w:p>
    <w:tbl>
      <w:tblPr>
        <w:tblStyle w:val="TableGrid"/>
        <w:tblW w:w="0" w:type="auto"/>
        <w:tblLook w:val="04A0" w:firstRow="1" w:lastRow="0" w:firstColumn="1" w:lastColumn="0" w:noHBand="0" w:noVBand="1"/>
      </w:tblPr>
      <w:tblGrid>
        <w:gridCol w:w="10790"/>
      </w:tblGrid>
      <w:tr w:rsidR="003263E1" w:rsidRPr="006C60AC" w14:paraId="0F3FD202" w14:textId="77777777" w:rsidTr="003263E1">
        <w:tc>
          <w:tcPr>
            <w:tcW w:w="10790" w:type="dxa"/>
          </w:tcPr>
          <w:p w14:paraId="0784DDDB" w14:textId="6D1437A8" w:rsidR="003263E1" w:rsidRPr="006C60AC" w:rsidRDefault="00133DF5" w:rsidP="00EB3CC7">
            <w:pPr>
              <w:jc w:val="both"/>
              <w:rPr>
                <w:rFonts w:ascii="Calibri" w:hAnsi="Calibri" w:cs="Calibri"/>
                <w:b/>
              </w:rPr>
            </w:pPr>
            <w:sdt>
              <w:sdtPr>
                <w:rPr>
                  <w:rFonts w:ascii="Calibri" w:eastAsia="Times New Roman" w:hAnsi="Calibri" w:cs="Calibri"/>
                </w:rPr>
                <w:id w:val="1735663657"/>
                <w:placeholder>
                  <w:docPart w:val="D3D738E734324612A3963FC348BC7663"/>
                </w:placeholder>
                <w:text/>
              </w:sdtPr>
              <w:sdtEndPr/>
              <w:sdtContent>
                <w:r w:rsidR="00C8402F" w:rsidRPr="006C60AC">
                  <w:rPr>
                    <w:rFonts w:ascii="Calibri" w:eastAsia="Times New Roman" w:hAnsi="Calibri" w:cs="Calibri"/>
                  </w:rPr>
                  <w:t>ENGL 2310 Introduction to Creative Writing. This course will introduce students to the basic elements of creative writing, including short fiction, poetry, and creative nonfiction. Students will read and study published works as models, but the focus of this "workshop" course is on students revising and reflecting on their own writing. Throughout this course, students will be expected to read poetry, fiction, and non-fiction closely, and analyze the craft features employed. They will be expected to write frequently in each of these genres.</w:t>
                </w:r>
              </w:sdtContent>
            </w:sdt>
          </w:p>
        </w:tc>
      </w:tr>
    </w:tbl>
    <w:p w14:paraId="1E685A17" w14:textId="77777777" w:rsidR="003263E1" w:rsidRPr="006C60AC" w:rsidRDefault="003263E1" w:rsidP="00CD385C">
      <w:pPr>
        <w:spacing w:after="0" w:line="240" w:lineRule="auto"/>
        <w:rPr>
          <w:rFonts w:ascii="Calibri" w:hAnsi="Calibri" w:cs="Calibri"/>
          <w:b/>
        </w:rPr>
      </w:pPr>
    </w:p>
    <w:p w14:paraId="6BF109BE" w14:textId="77777777" w:rsidR="007860E5" w:rsidRDefault="007860E5" w:rsidP="00CD385C">
      <w:pPr>
        <w:spacing w:after="0" w:line="240" w:lineRule="auto"/>
        <w:rPr>
          <w:rFonts w:ascii="Calibri" w:hAnsi="Calibri" w:cs="Calibri"/>
          <w:b/>
        </w:rPr>
      </w:pPr>
    </w:p>
    <w:p w14:paraId="0794FBC6" w14:textId="77777777" w:rsidR="007860E5" w:rsidRDefault="007860E5" w:rsidP="00CD385C">
      <w:pPr>
        <w:spacing w:after="0" w:line="240" w:lineRule="auto"/>
        <w:rPr>
          <w:rFonts w:ascii="Calibri" w:hAnsi="Calibri" w:cs="Calibri"/>
          <w:b/>
        </w:rPr>
      </w:pPr>
    </w:p>
    <w:p w14:paraId="2454E326" w14:textId="190FA0B5" w:rsidR="003263E1" w:rsidRPr="006C60AC" w:rsidRDefault="00C443FD" w:rsidP="00CD385C">
      <w:pPr>
        <w:spacing w:after="0" w:line="240" w:lineRule="auto"/>
        <w:rPr>
          <w:rFonts w:ascii="Calibri" w:hAnsi="Calibri" w:cs="Calibri"/>
          <w:b/>
        </w:rPr>
      </w:pPr>
      <w:r w:rsidRPr="006C60AC">
        <w:rPr>
          <w:rFonts w:ascii="Calibri" w:hAnsi="Calibri" w:cs="Calibri"/>
          <w:b/>
        </w:rPr>
        <w:lastRenderedPageBreak/>
        <w:t xml:space="preserve">List all learning outcomes </w:t>
      </w:r>
      <w:r w:rsidR="003263E1" w:rsidRPr="006C60AC">
        <w:rPr>
          <w:rFonts w:ascii="Calibri" w:hAnsi="Calibri" w:cs="Calibri"/>
          <w:b/>
        </w:rPr>
        <w:t xml:space="preserve">that are shared between </w:t>
      </w:r>
      <w:r w:rsidR="00367581" w:rsidRPr="006C60AC">
        <w:rPr>
          <w:rFonts w:ascii="Calibri" w:hAnsi="Calibri" w:cs="Calibri"/>
          <w:b/>
        </w:rPr>
        <w:t xml:space="preserve">course </w:t>
      </w:r>
      <w:r w:rsidR="003263E1" w:rsidRPr="006C60AC">
        <w:rPr>
          <w:rFonts w:ascii="Calibri" w:hAnsi="Calibri" w:cs="Calibri"/>
          <w:b/>
        </w:rPr>
        <w:t>sections at your institution</w:t>
      </w:r>
      <w:r w:rsidRPr="006C60AC">
        <w:rPr>
          <w:rFonts w:ascii="Calibri" w:hAnsi="Calibri" w:cs="Calibri"/>
          <w:b/>
        </w:rPr>
        <w:t>.</w:t>
      </w:r>
    </w:p>
    <w:tbl>
      <w:tblPr>
        <w:tblStyle w:val="TableGrid"/>
        <w:tblW w:w="10795" w:type="dxa"/>
        <w:tblLook w:val="04A0" w:firstRow="1" w:lastRow="0" w:firstColumn="1" w:lastColumn="0" w:noHBand="0" w:noVBand="1"/>
      </w:tblPr>
      <w:tblGrid>
        <w:gridCol w:w="10795"/>
      </w:tblGrid>
      <w:tr w:rsidR="00C443FD" w:rsidRPr="006C60AC" w14:paraId="3C3DB99A" w14:textId="77777777" w:rsidTr="006E1954">
        <w:tc>
          <w:tcPr>
            <w:tcW w:w="10795" w:type="dxa"/>
          </w:tcPr>
          <w:p w14:paraId="679AE485" w14:textId="77777777" w:rsidR="00C443FD" w:rsidRPr="006C60AC" w:rsidRDefault="00356CE7" w:rsidP="00CD385C">
            <w:pPr>
              <w:tabs>
                <w:tab w:val="left" w:pos="9490"/>
              </w:tabs>
              <w:rPr>
                <w:rFonts w:ascii="Calibri" w:hAnsi="Calibri" w:cs="Calibri"/>
                <w:b/>
              </w:rPr>
            </w:pPr>
            <w:r w:rsidRPr="006C60AC">
              <w:rPr>
                <w:rFonts w:ascii="Calibri" w:hAnsi="Calibri" w:cs="Calibri"/>
                <w:b/>
              </w:rPr>
              <w:t>Common Course Student Learning Outcomes</w:t>
            </w:r>
            <w:r w:rsidR="006F4C18" w:rsidRPr="006C60AC">
              <w:rPr>
                <w:rFonts w:ascii="Calibri" w:hAnsi="Calibri" w:cs="Calibri"/>
                <w:b/>
              </w:rPr>
              <w:t xml:space="preserve"> (find Common Course SLOs at:</w:t>
            </w:r>
            <w:r w:rsidR="006F4C18" w:rsidRPr="006C60AC">
              <w:rPr>
                <w:rFonts w:ascii="Calibri" w:hAnsi="Calibri" w:cs="Calibri"/>
              </w:rPr>
              <w:t xml:space="preserve"> </w:t>
            </w:r>
            <w:hyperlink r:id="rId8" w:history="1">
              <w:r w:rsidR="006F4C18" w:rsidRPr="006C60AC">
                <w:rPr>
                  <w:rStyle w:val="Hyperlink"/>
                  <w:rFonts w:ascii="Calibri" w:hAnsi="Calibri" w:cs="Calibri"/>
                  <w:b/>
                </w:rPr>
                <w:t>http://www.hed.state.nm.us/programs/request-a-change-to-the-nmccns.aspx</w:t>
              </w:r>
            </w:hyperlink>
            <w:r w:rsidR="006F4C18" w:rsidRPr="006C60AC">
              <w:rPr>
                <w:rFonts w:ascii="Calibri" w:hAnsi="Calibri" w:cs="Calibri"/>
                <w:b/>
              </w:rPr>
              <w:t>)</w:t>
            </w:r>
            <w:r w:rsidR="00C443FD" w:rsidRPr="006C60AC">
              <w:rPr>
                <w:rFonts w:ascii="Calibri" w:hAnsi="Calibri" w:cs="Calibri"/>
                <w:b/>
              </w:rPr>
              <w:tab/>
            </w:r>
          </w:p>
        </w:tc>
      </w:tr>
      <w:tr w:rsidR="00356CE7" w:rsidRPr="006C60AC" w14:paraId="326E3F50" w14:textId="77777777" w:rsidTr="006E1954">
        <w:sdt>
          <w:sdtPr>
            <w:rPr>
              <w:rFonts w:ascii="Calibri" w:eastAsia="Times New Roman" w:hAnsi="Calibri" w:cs="Calibri"/>
            </w:rPr>
            <w:id w:val="156352332"/>
            <w:placeholder>
              <w:docPart w:val="05D727CF127346E2BDCD9EE2D8A5C415"/>
            </w:placeholder>
            <w:text/>
          </w:sdtPr>
          <w:sdtEndPr/>
          <w:sdtContent>
            <w:tc>
              <w:tcPr>
                <w:tcW w:w="10795" w:type="dxa"/>
              </w:tcPr>
              <w:p w14:paraId="27062961" w14:textId="6AAC9E83" w:rsidR="00356CE7" w:rsidRPr="006C60AC" w:rsidRDefault="00C8402F" w:rsidP="002E7185">
                <w:pPr>
                  <w:tabs>
                    <w:tab w:val="left" w:pos="9490"/>
                  </w:tabs>
                  <w:jc w:val="both"/>
                  <w:rPr>
                    <w:rFonts w:ascii="Calibri" w:hAnsi="Calibri" w:cs="Calibri"/>
                    <w:b/>
                  </w:rPr>
                </w:pPr>
                <w:r w:rsidRPr="006C60AC">
                  <w:rPr>
                    <w:rFonts w:ascii="Calibri" w:eastAsia="Times New Roman" w:hAnsi="Calibri" w:cs="Calibri"/>
                  </w:rPr>
                  <w:t>1. Participate in a constructive conversation and community about creative writing. 2. Read and critically engage with a variety of texts. 3. Compose creative works in various genres of creative writing. 4. Provide respectful, honest, and critical feedback to peers about their work. 5. Revise creative work based on peer feedback and critique. 6. Develop thoughtful workshop reflection on students' own writing and writing process. 7. Evaluate and engage with publication process.</w:t>
                </w:r>
              </w:p>
            </w:tc>
          </w:sdtContent>
        </w:sdt>
      </w:tr>
    </w:tbl>
    <w:p w14:paraId="4A7FA811" w14:textId="77777777" w:rsidR="00367581" w:rsidRPr="006C60AC" w:rsidRDefault="00367581" w:rsidP="00C443FD">
      <w:pPr>
        <w:spacing w:after="0" w:line="276" w:lineRule="auto"/>
        <w:rPr>
          <w:rFonts w:ascii="Calibri" w:hAnsi="Calibri" w:cs="Calibri"/>
          <w:b/>
        </w:rPr>
      </w:pPr>
    </w:p>
    <w:tbl>
      <w:tblPr>
        <w:tblStyle w:val="TableGrid"/>
        <w:tblW w:w="10795" w:type="dxa"/>
        <w:tblLook w:val="04A0" w:firstRow="1" w:lastRow="0" w:firstColumn="1" w:lastColumn="0" w:noHBand="0" w:noVBand="1"/>
      </w:tblPr>
      <w:tblGrid>
        <w:gridCol w:w="10795"/>
      </w:tblGrid>
      <w:tr w:rsidR="00356CE7" w:rsidRPr="006C60AC" w14:paraId="513F9C44" w14:textId="77777777" w:rsidTr="00307C81">
        <w:tc>
          <w:tcPr>
            <w:tcW w:w="10795" w:type="dxa"/>
          </w:tcPr>
          <w:p w14:paraId="1E5F835F" w14:textId="77777777" w:rsidR="00356CE7" w:rsidRPr="006C60AC" w:rsidRDefault="00356CE7" w:rsidP="00307C81">
            <w:pPr>
              <w:tabs>
                <w:tab w:val="left" w:pos="9490"/>
              </w:tabs>
              <w:spacing w:line="276" w:lineRule="auto"/>
              <w:rPr>
                <w:rFonts w:ascii="Calibri" w:hAnsi="Calibri" w:cs="Calibri"/>
                <w:b/>
              </w:rPr>
            </w:pPr>
            <w:r w:rsidRPr="006C60AC">
              <w:rPr>
                <w:rFonts w:ascii="Calibri" w:hAnsi="Calibri" w:cs="Calibri"/>
                <w:b/>
              </w:rPr>
              <w:t>Institution-specific Student Learning Outcomes</w:t>
            </w:r>
            <w:r w:rsidRPr="006C60AC">
              <w:rPr>
                <w:rFonts w:ascii="Calibri" w:hAnsi="Calibri" w:cs="Calibri"/>
                <w:b/>
              </w:rPr>
              <w:tab/>
            </w:r>
          </w:p>
        </w:tc>
      </w:tr>
      <w:tr w:rsidR="00356CE7" w:rsidRPr="006C60AC" w14:paraId="053ECB78" w14:textId="77777777" w:rsidTr="00307C81">
        <w:tc>
          <w:tcPr>
            <w:tcW w:w="10795" w:type="dxa"/>
          </w:tcPr>
          <w:p w14:paraId="105AC4DB" w14:textId="11FC4EF0" w:rsidR="00356CE7" w:rsidRPr="006C60AC" w:rsidRDefault="00356CE7" w:rsidP="00EA0014">
            <w:pPr>
              <w:tabs>
                <w:tab w:val="left" w:pos="9490"/>
              </w:tabs>
              <w:spacing w:line="276" w:lineRule="auto"/>
              <w:rPr>
                <w:rFonts w:ascii="Calibri" w:hAnsi="Calibri" w:cs="Calibri"/>
                <w:b/>
              </w:rPr>
            </w:pPr>
          </w:p>
        </w:tc>
      </w:tr>
    </w:tbl>
    <w:tbl>
      <w:tblPr>
        <w:tblStyle w:val="PlainTable2"/>
        <w:tblW w:w="0" w:type="auto"/>
        <w:tblLook w:val="04A0" w:firstRow="1" w:lastRow="0" w:firstColumn="1" w:lastColumn="0" w:noHBand="0" w:noVBand="1"/>
      </w:tblPr>
      <w:tblGrid>
        <w:gridCol w:w="10795"/>
      </w:tblGrid>
      <w:tr w:rsidR="006E1954" w:rsidRPr="006C60AC" w14:paraId="0AB5F2A9"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55108020" w14:textId="77777777" w:rsidR="00A61272" w:rsidRPr="006C60AC" w:rsidRDefault="00A61272" w:rsidP="00A61272">
            <w:pPr>
              <w:pStyle w:val="ListParagraph"/>
              <w:spacing w:line="276" w:lineRule="auto"/>
              <w:ind w:left="360"/>
              <w:rPr>
                <w:rFonts w:ascii="Calibri" w:hAnsi="Calibri" w:cs="Calibri"/>
                <w:b w:val="0"/>
              </w:rPr>
            </w:pPr>
          </w:p>
          <w:p w14:paraId="75103B0A" w14:textId="77777777" w:rsidR="006E1954" w:rsidRPr="006C60AC" w:rsidRDefault="006E1954" w:rsidP="0027103F">
            <w:pPr>
              <w:pStyle w:val="ListParagraph"/>
              <w:numPr>
                <w:ilvl w:val="0"/>
                <w:numId w:val="7"/>
              </w:numPr>
              <w:spacing w:line="276" w:lineRule="auto"/>
              <w:rPr>
                <w:rFonts w:ascii="Calibri" w:hAnsi="Calibri" w:cs="Calibri"/>
                <w:b w:val="0"/>
              </w:rPr>
            </w:pPr>
            <w:r w:rsidRPr="006C60AC">
              <w:rPr>
                <w:rFonts w:ascii="Calibri" w:hAnsi="Calibri" w:cs="Calibri"/>
              </w:rPr>
              <w:t xml:space="preserve">Narrative </w:t>
            </w:r>
          </w:p>
        </w:tc>
      </w:tr>
    </w:tbl>
    <w:p w14:paraId="012AF2F9" w14:textId="77777777" w:rsidR="00C804DE" w:rsidRPr="006C60AC" w:rsidRDefault="00487F71" w:rsidP="00C443FD">
      <w:pPr>
        <w:spacing w:after="0" w:line="276" w:lineRule="auto"/>
        <w:rPr>
          <w:rFonts w:ascii="Calibri" w:hAnsi="Calibri" w:cs="Calibri"/>
          <w:b/>
        </w:rPr>
      </w:pPr>
      <w:r w:rsidRPr="006C60AC">
        <w:rPr>
          <w:rFonts w:ascii="Calibri" w:hAnsi="Calibri" w:cs="Calibri"/>
          <w:b/>
        </w:rPr>
        <w:t>E</w:t>
      </w:r>
      <w:r w:rsidR="00367581" w:rsidRPr="006C60AC">
        <w:rPr>
          <w:rFonts w:ascii="Calibri" w:hAnsi="Calibri" w:cs="Calibri"/>
          <w:b/>
        </w:rPr>
        <w:t>xplain what students are going to do to develop the critical skills</w:t>
      </w:r>
      <w:r w:rsidR="00BC5E06" w:rsidRPr="006C60AC">
        <w:rPr>
          <w:rFonts w:ascii="Calibri" w:hAnsi="Calibri" w:cs="Calibri"/>
          <w:b/>
        </w:rPr>
        <w:t xml:space="preserve"> </w:t>
      </w:r>
      <w:r w:rsidR="00367581" w:rsidRPr="006C60AC">
        <w:rPr>
          <w:rFonts w:ascii="Calibri" w:hAnsi="Calibri" w:cs="Calibri"/>
        </w:rPr>
        <w:t>(selected above)</w:t>
      </w:r>
      <w:r w:rsidR="00367581" w:rsidRPr="006C60AC">
        <w:rPr>
          <w:rFonts w:ascii="Calibri" w:hAnsi="Calibri" w:cs="Calibri"/>
          <w:b/>
        </w:rPr>
        <w:t xml:space="preserve"> and how you will assess their learning?</w:t>
      </w:r>
    </w:p>
    <w:p w14:paraId="67B7E90F" w14:textId="77777777" w:rsidR="008252F6" w:rsidRPr="006C60AC" w:rsidRDefault="008252F6" w:rsidP="00C443FD">
      <w:pPr>
        <w:spacing w:after="0" w:line="276" w:lineRule="auto"/>
        <w:rPr>
          <w:rFonts w:ascii="Calibri" w:hAnsi="Calibri" w:cs="Calibri"/>
          <w:b/>
        </w:rPr>
      </w:pPr>
    </w:p>
    <w:tbl>
      <w:tblPr>
        <w:tblStyle w:val="TableGrid"/>
        <w:tblW w:w="10795" w:type="dxa"/>
        <w:tblLook w:val="04A0" w:firstRow="1" w:lastRow="0" w:firstColumn="1" w:lastColumn="0" w:noHBand="0" w:noVBand="1"/>
      </w:tblPr>
      <w:tblGrid>
        <w:gridCol w:w="10795"/>
      </w:tblGrid>
      <w:tr w:rsidR="00C804DE" w:rsidRPr="006C60AC" w14:paraId="4057F919" w14:textId="77777777" w:rsidTr="006E1954">
        <w:tc>
          <w:tcPr>
            <w:tcW w:w="10795" w:type="dxa"/>
          </w:tcPr>
          <w:p w14:paraId="1574E3E8" w14:textId="77777777" w:rsidR="00C804DE" w:rsidRPr="006C60AC" w:rsidRDefault="00133DF5" w:rsidP="00B3371B">
            <w:pPr>
              <w:spacing w:line="276" w:lineRule="auto"/>
              <w:rPr>
                <w:rFonts w:ascii="Calibri" w:hAnsi="Calibri" w:cs="Calibri"/>
                <w:b/>
                <w:i/>
              </w:rPr>
            </w:pPr>
            <w:sdt>
              <w:sdtPr>
                <w:rPr>
                  <w:rFonts w:ascii="Calibri" w:hAnsi="Calibri" w:cs="Calibri"/>
                  <w:i/>
                </w:rPr>
                <w:id w:val="1402791977"/>
                <w:placeholder>
                  <w:docPart w:val="809518A4CBC64AEB8902EA515507F94E"/>
                </w:placeholder>
                <w:showingPlcHdr/>
                <w:text/>
              </w:sdtPr>
              <w:sdtEndPr/>
              <w:sdtContent>
                <w:r w:rsidR="008252F6" w:rsidRPr="006C60AC">
                  <w:rPr>
                    <w:rFonts w:ascii="Calibri" w:hAnsi="Calibri" w:cs="Calibri"/>
                    <w:b/>
                  </w:rPr>
                  <w:t>Communication</w:t>
                </w:r>
                <w:r w:rsidR="00B3371B" w:rsidRPr="006C60AC">
                  <w:rPr>
                    <w:rFonts w:ascii="Calibri" w:hAnsi="Calibri" w:cs="Calibri"/>
                    <w:b/>
                  </w:rPr>
                  <w:t>.</w:t>
                </w:r>
                <w:r w:rsidR="008252F6" w:rsidRPr="006C60AC">
                  <w:rPr>
                    <w:rFonts w:ascii="Calibri" w:hAnsi="Calibri" w:cs="Calibri"/>
                    <w:i/>
                  </w:rPr>
                  <w:t xml:space="preserve"> Genre and Medium Awareness, Application and Versatility; Strategies for Understanding and Evaluating Messages; and Evaluation and Production of Arguments. </w:t>
                </w:r>
              </w:sdtContent>
            </w:sdt>
          </w:p>
        </w:tc>
      </w:tr>
      <w:tr w:rsidR="00C804DE" w:rsidRPr="006C60AC" w14:paraId="24D7521C" w14:textId="77777777" w:rsidTr="006E1954">
        <w:tc>
          <w:tcPr>
            <w:tcW w:w="10795" w:type="dxa"/>
          </w:tcPr>
          <w:p w14:paraId="09FC084E" w14:textId="5BA400CF" w:rsidR="00C804DE" w:rsidRPr="006C60AC" w:rsidRDefault="002D168F" w:rsidP="009871C1">
            <w:pPr>
              <w:spacing w:line="276" w:lineRule="auto"/>
              <w:jc w:val="both"/>
              <w:rPr>
                <w:rFonts w:ascii="Calibri" w:hAnsi="Calibri" w:cs="Calibri"/>
                <w:b/>
              </w:rPr>
            </w:pPr>
            <w:r w:rsidRPr="006C60AC">
              <w:rPr>
                <w:rFonts w:ascii="Calibri" w:hAnsi="Calibri" w:cs="Calibri"/>
              </w:rPr>
              <w:t xml:space="preserve">Students participate in reading aloud during class, thereby </w:t>
            </w:r>
            <w:r w:rsidR="00264B49" w:rsidRPr="006C60AC">
              <w:rPr>
                <w:rFonts w:ascii="Calibri" w:hAnsi="Calibri" w:cs="Calibri"/>
              </w:rPr>
              <w:t>practicing</w:t>
            </w:r>
            <w:r w:rsidRPr="006C60AC">
              <w:rPr>
                <w:rFonts w:ascii="Calibri" w:hAnsi="Calibri" w:cs="Calibri"/>
              </w:rPr>
              <w:t xml:space="preserve"> the skills of active reading. Students learn how different creative writing genres affect useful patterns of reading. Students read a wide variety of creative texts during the course, and are asked to analyze and discuss elements such as </w:t>
            </w:r>
            <w:r w:rsidR="00264B49" w:rsidRPr="006C60AC">
              <w:rPr>
                <w:rFonts w:ascii="Calibri" w:hAnsi="Calibri" w:cs="Calibri"/>
              </w:rPr>
              <w:t>tone</w:t>
            </w:r>
            <w:r w:rsidRPr="006C60AC">
              <w:rPr>
                <w:rFonts w:ascii="Calibri" w:hAnsi="Calibri" w:cs="Calibri"/>
              </w:rPr>
              <w:t xml:space="preserve">, voice, diction, syntax, etc. Students practice strategies for understanding and evaluating creative writing, and </w:t>
            </w:r>
            <w:r w:rsidR="00264B49" w:rsidRPr="006C60AC">
              <w:rPr>
                <w:rFonts w:ascii="Calibri" w:hAnsi="Calibri" w:cs="Calibri"/>
              </w:rPr>
              <w:t xml:space="preserve">they </w:t>
            </w:r>
            <w:r w:rsidRPr="006C60AC">
              <w:rPr>
                <w:rFonts w:ascii="Calibri" w:hAnsi="Calibri" w:cs="Calibri"/>
              </w:rPr>
              <w:t>learn how to express their ideas and opinions verbally and in writing through assignments, class discussions, and workshop sessions.</w:t>
            </w:r>
            <w:r w:rsidR="003C1C4D">
              <w:rPr>
                <w:rFonts w:ascii="Calibri" w:hAnsi="Calibri" w:cs="Calibri"/>
              </w:rPr>
              <w:t xml:space="preserve"> Through different types of responses (e.g. verbal feedback to a classmate vs. written response turned into professor), students develop communication strategies appropriate for the situation (attending to audience, purpose, and context).</w:t>
            </w:r>
            <w:r w:rsidR="00EB5472">
              <w:rPr>
                <w:rFonts w:ascii="Calibri" w:hAnsi="Calibri" w:cs="Calibri"/>
              </w:rPr>
              <w:t xml:space="preserve"> </w:t>
            </w:r>
            <w:r w:rsidR="008F5805">
              <w:rPr>
                <w:rFonts w:ascii="Calibri" w:hAnsi="Calibri" w:cs="Calibri"/>
              </w:rPr>
              <w:t xml:space="preserve"> </w:t>
            </w:r>
            <w:r w:rsidRPr="006C60AC">
              <w:rPr>
                <w:rFonts w:ascii="Calibri" w:hAnsi="Calibri" w:cs="Calibri"/>
              </w:rPr>
              <w:t xml:space="preserve"> </w:t>
            </w:r>
          </w:p>
        </w:tc>
      </w:tr>
    </w:tbl>
    <w:p w14:paraId="7375B15E" w14:textId="0F65CCBB" w:rsidR="00C804DE" w:rsidRPr="003C1C4D" w:rsidRDefault="00C804DE" w:rsidP="003C1C4D">
      <w:pPr>
        <w:spacing w:line="276" w:lineRule="auto"/>
        <w:rPr>
          <w:rFonts w:ascii="Calibri" w:hAnsi="Calibri" w:cs="Calibri"/>
        </w:rPr>
      </w:pPr>
    </w:p>
    <w:tbl>
      <w:tblPr>
        <w:tblStyle w:val="TableGrid"/>
        <w:tblW w:w="10795" w:type="dxa"/>
        <w:tblLook w:val="04A0" w:firstRow="1" w:lastRow="0" w:firstColumn="1" w:lastColumn="0" w:noHBand="0" w:noVBand="1"/>
      </w:tblPr>
      <w:tblGrid>
        <w:gridCol w:w="10795"/>
      </w:tblGrid>
      <w:tr w:rsidR="00C804DE" w:rsidRPr="006C60AC" w14:paraId="131687C6" w14:textId="77777777" w:rsidTr="006E1954">
        <w:tc>
          <w:tcPr>
            <w:tcW w:w="10795" w:type="dxa"/>
          </w:tcPr>
          <w:p w14:paraId="05226202" w14:textId="77777777" w:rsidR="00C804DE" w:rsidRPr="006C60AC" w:rsidRDefault="00133DF5" w:rsidP="00B3371B">
            <w:pPr>
              <w:spacing w:line="276" w:lineRule="auto"/>
              <w:rPr>
                <w:rFonts w:ascii="Calibri" w:hAnsi="Calibri" w:cs="Calibri"/>
                <w:b/>
                <w:i/>
              </w:rPr>
            </w:pPr>
            <w:sdt>
              <w:sdtPr>
                <w:rPr>
                  <w:rFonts w:ascii="Calibri" w:hAnsi="Calibri" w:cs="Calibri"/>
                  <w:i/>
                </w:rPr>
                <w:id w:val="582040169"/>
                <w:placeholder>
                  <w:docPart w:val="74A75E7CD12644FBA07A44D91AA34BA1"/>
                </w:placeholder>
                <w:showingPlcHdr/>
                <w:text/>
              </w:sdtPr>
              <w:sdtEndPr/>
              <w:sdtContent>
                <w:r w:rsidR="008252F6" w:rsidRPr="006C60AC">
                  <w:rPr>
                    <w:rFonts w:ascii="Calibri" w:hAnsi="Calibri" w:cs="Calibri"/>
                    <w:b/>
                  </w:rPr>
                  <w:t>Critical Thinking</w:t>
                </w:r>
                <w:r w:rsidR="00B3371B" w:rsidRPr="006C60AC">
                  <w:rPr>
                    <w:rFonts w:ascii="Calibri" w:hAnsi="Calibri" w:cs="Calibri"/>
                    <w:b/>
                  </w:rPr>
                  <w:t>.</w:t>
                </w:r>
                <w:r w:rsidR="008252F6" w:rsidRPr="006C60AC">
                  <w:rPr>
                    <w:rFonts w:ascii="Calibri" w:hAnsi="Calibri" w:cs="Calibri"/>
                    <w:i/>
                  </w:rPr>
                  <w:t xml:space="preserve"> Problem Setting; Evidence Acquisition; Evidence Evaluation; and Reasoning/Conclusion</w:t>
                </w:r>
              </w:sdtContent>
            </w:sdt>
          </w:p>
        </w:tc>
      </w:tr>
      <w:tr w:rsidR="00C804DE" w:rsidRPr="006C60AC" w14:paraId="1B8E429A" w14:textId="77777777" w:rsidTr="006E1954">
        <w:sdt>
          <w:sdtPr>
            <w:rPr>
              <w:rFonts w:ascii="Calibri" w:eastAsia="Times New Roman" w:hAnsi="Calibri" w:cs="Calibri"/>
            </w:rPr>
            <w:id w:val="1838351593"/>
            <w:placeholder>
              <w:docPart w:val="C6C3AE3852BD4C8B9641F5D14994E654"/>
            </w:placeholder>
            <w:text w:multiLine="1"/>
          </w:sdtPr>
          <w:sdtEndPr/>
          <w:sdtContent>
            <w:tc>
              <w:tcPr>
                <w:tcW w:w="10795" w:type="dxa"/>
              </w:tcPr>
              <w:p w14:paraId="62636E60" w14:textId="258FAE65" w:rsidR="00C804DE" w:rsidRPr="006C60AC" w:rsidRDefault="00395357" w:rsidP="006C60AC">
                <w:pPr>
                  <w:spacing w:line="276" w:lineRule="auto"/>
                  <w:jc w:val="both"/>
                  <w:rPr>
                    <w:rFonts w:ascii="Calibri" w:hAnsi="Calibri" w:cs="Calibri"/>
                    <w:b/>
                  </w:rPr>
                </w:pPr>
                <w:r w:rsidRPr="006C60AC">
                  <w:rPr>
                    <w:rFonts w:ascii="Calibri" w:eastAsia="Times New Roman" w:hAnsi="Calibri" w:cs="Calibri"/>
                  </w:rPr>
                  <w:t>This course will focus on students’ abilities to clearly express their thoughts as well as include an in-depth study of literary terms and mechanisms which will be applied to the writer’s own work to foster improvement. These critical analysis skills can be applied to literary study outside the creative writing sphere. The process of creative writing, the crafting of a thought-out and original work, is an antecedent to creative problem solving.</w:t>
                </w:r>
                <w:r w:rsidR="003A2268" w:rsidRPr="006C60AC">
                  <w:rPr>
                    <w:rFonts w:ascii="Calibri" w:eastAsia="Times New Roman" w:hAnsi="Calibri" w:cs="Calibri"/>
                  </w:rPr>
                  <w:t xml:space="preserve"> The work students do while reading and discussing texts </w:t>
                </w:r>
                <w:r w:rsidRPr="006C60AC">
                  <w:rPr>
                    <w:rFonts w:ascii="Calibri" w:eastAsia="Times New Roman" w:hAnsi="Calibri" w:cs="Calibri"/>
                  </w:rPr>
                  <w:t>involves analysis and evaluation rather than merely accepting ideas or information</w:t>
                </w:r>
                <w:r w:rsidR="003A2268" w:rsidRPr="006C60AC">
                  <w:rPr>
                    <w:rFonts w:ascii="Calibri" w:eastAsia="Times New Roman" w:hAnsi="Calibri" w:cs="Calibri"/>
                  </w:rPr>
                  <w:t xml:space="preserve">. Students learn how to </w:t>
                </w:r>
                <w:r w:rsidRPr="006C60AC">
                  <w:rPr>
                    <w:rFonts w:ascii="Calibri" w:eastAsia="Times New Roman" w:hAnsi="Calibri" w:cs="Calibri"/>
                  </w:rPr>
                  <w:t xml:space="preserve">understand relationships, similarities, and differences; </w:t>
                </w:r>
                <w:r w:rsidR="003A2268" w:rsidRPr="006C60AC">
                  <w:rPr>
                    <w:rFonts w:ascii="Calibri" w:eastAsia="Times New Roman" w:hAnsi="Calibri" w:cs="Calibri"/>
                  </w:rPr>
                  <w:t>look</w:t>
                </w:r>
                <w:r w:rsidRPr="006C60AC">
                  <w:rPr>
                    <w:rFonts w:ascii="Calibri" w:eastAsia="Times New Roman" w:hAnsi="Calibri" w:cs="Calibri"/>
                  </w:rPr>
                  <w:t xml:space="preserve"> for patterns; </w:t>
                </w:r>
                <w:r w:rsidR="003A2268" w:rsidRPr="006C60AC">
                  <w:rPr>
                    <w:rFonts w:ascii="Calibri" w:eastAsia="Times New Roman" w:hAnsi="Calibri" w:cs="Calibri"/>
                  </w:rPr>
                  <w:t>classify</w:t>
                </w:r>
                <w:r w:rsidRPr="006C60AC">
                  <w:rPr>
                    <w:rFonts w:ascii="Calibri" w:eastAsia="Times New Roman" w:hAnsi="Calibri" w:cs="Calibri"/>
                  </w:rPr>
                  <w:t xml:space="preserve"> and categoriz</w:t>
                </w:r>
                <w:r w:rsidR="003A2268" w:rsidRPr="006C60AC">
                  <w:rPr>
                    <w:rFonts w:ascii="Calibri" w:eastAsia="Times New Roman" w:hAnsi="Calibri" w:cs="Calibri"/>
                  </w:rPr>
                  <w:t>e</w:t>
                </w:r>
                <w:r w:rsidRPr="006C60AC">
                  <w:rPr>
                    <w:rFonts w:ascii="Calibri" w:eastAsia="Times New Roman" w:hAnsi="Calibri" w:cs="Calibri"/>
                  </w:rPr>
                  <w:t xml:space="preserve">; </w:t>
                </w:r>
                <w:r w:rsidR="003A2268" w:rsidRPr="006C60AC">
                  <w:rPr>
                    <w:rFonts w:ascii="Calibri" w:eastAsia="Times New Roman" w:hAnsi="Calibri" w:cs="Calibri"/>
                  </w:rPr>
                  <w:t>see</w:t>
                </w:r>
                <w:r w:rsidRPr="006C60AC">
                  <w:rPr>
                    <w:rFonts w:ascii="Calibri" w:eastAsia="Times New Roman" w:hAnsi="Calibri" w:cs="Calibri"/>
                  </w:rPr>
                  <w:t xml:space="preserve"> trends and </w:t>
                </w:r>
                <w:r w:rsidR="003A2268" w:rsidRPr="006C60AC">
                  <w:rPr>
                    <w:rFonts w:ascii="Calibri" w:eastAsia="Times New Roman" w:hAnsi="Calibri" w:cs="Calibri"/>
                  </w:rPr>
                  <w:t>larger</w:t>
                </w:r>
                <w:r w:rsidRPr="006C60AC">
                  <w:rPr>
                    <w:rFonts w:ascii="Calibri" w:eastAsia="Times New Roman" w:hAnsi="Calibri" w:cs="Calibri"/>
                  </w:rPr>
                  <w:t xml:space="preserve"> ideas;</w:t>
                </w:r>
                <w:r w:rsidR="003A2268" w:rsidRPr="006C60AC">
                  <w:rPr>
                    <w:rFonts w:ascii="Calibri" w:eastAsia="Times New Roman" w:hAnsi="Calibri" w:cs="Calibri"/>
                  </w:rPr>
                  <w:t xml:space="preserve"> </w:t>
                </w:r>
                <w:r w:rsidRPr="006C60AC">
                  <w:rPr>
                    <w:rFonts w:ascii="Calibri" w:eastAsia="Times New Roman" w:hAnsi="Calibri" w:cs="Calibri"/>
                  </w:rPr>
                  <w:t>consider multiple perspectives; mak</w:t>
                </w:r>
                <w:r w:rsidR="003A2268" w:rsidRPr="006C60AC">
                  <w:rPr>
                    <w:rFonts w:ascii="Calibri" w:eastAsia="Times New Roman" w:hAnsi="Calibri" w:cs="Calibri"/>
                  </w:rPr>
                  <w:t>e</w:t>
                </w:r>
                <w:r w:rsidRPr="006C60AC">
                  <w:rPr>
                    <w:rFonts w:ascii="Calibri" w:eastAsia="Times New Roman" w:hAnsi="Calibri" w:cs="Calibri"/>
                  </w:rPr>
                  <w:t xml:space="preserve"> judgments; and </w:t>
                </w:r>
                <w:r w:rsidR="003A2268" w:rsidRPr="006C60AC">
                  <w:rPr>
                    <w:rFonts w:ascii="Calibri" w:eastAsia="Times New Roman" w:hAnsi="Calibri" w:cs="Calibri"/>
                  </w:rPr>
                  <w:t xml:space="preserve">ask pointed </w:t>
                </w:r>
                <w:r w:rsidRPr="006C60AC">
                  <w:rPr>
                    <w:rFonts w:ascii="Calibri" w:eastAsia="Times New Roman" w:hAnsi="Calibri" w:cs="Calibri"/>
                  </w:rPr>
                  <w:t>question</w:t>
                </w:r>
                <w:r w:rsidR="003A2268" w:rsidRPr="006C60AC">
                  <w:rPr>
                    <w:rFonts w:ascii="Calibri" w:eastAsia="Times New Roman" w:hAnsi="Calibri" w:cs="Calibri"/>
                  </w:rPr>
                  <w:t>s.</w:t>
                </w:r>
              </w:p>
            </w:tc>
          </w:sdtContent>
        </w:sdt>
      </w:tr>
    </w:tbl>
    <w:p w14:paraId="3B9DCCBC" w14:textId="77777777" w:rsidR="00C804DE" w:rsidRPr="006C60AC" w:rsidRDefault="00C804DE" w:rsidP="00C443FD">
      <w:pPr>
        <w:spacing w:after="0" w:line="276" w:lineRule="auto"/>
        <w:rPr>
          <w:rFonts w:ascii="Calibri" w:hAnsi="Calibri" w:cs="Calibri"/>
        </w:rPr>
      </w:pPr>
    </w:p>
    <w:tbl>
      <w:tblPr>
        <w:tblStyle w:val="TableGrid"/>
        <w:tblW w:w="10795" w:type="dxa"/>
        <w:tblLook w:val="04A0" w:firstRow="1" w:lastRow="0" w:firstColumn="1" w:lastColumn="0" w:noHBand="0" w:noVBand="1"/>
      </w:tblPr>
      <w:tblGrid>
        <w:gridCol w:w="10795"/>
      </w:tblGrid>
      <w:tr w:rsidR="00C804DE" w:rsidRPr="006C60AC" w14:paraId="139A9C2A" w14:textId="77777777" w:rsidTr="006E1954">
        <w:tc>
          <w:tcPr>
            <w:tcW w:w="10795" w:type="dxa"/>
          </w:tcPr>
          <w:sdt>
            <w:sdtPr>
              <w:rPr>
                <w:rFonts w:ascii="Calibri" w:hAnsi="Calibri" w:cs="Calibri"/>
              </w:rPr>
              <w:id w:val="-1598782966"/>
              <w:placeholder>
                <w:docPart w:val="B34022FE6CD54145831246D08D741561"/>
              </w:placeholder>
              <w:showingPlcHdr/>
              <w:text/>
            </w:sdtPr>
            <w:sdtEndPr/>
            <w:sdtContent>
              <w:p w14:paraId="2FC42A61" w14:textId="77777777" w:rsidR="00C804DE" w:rsidRPr="006C60AC" w:rsidRDefault="008252F6" w:rsidP="00B3371B">
                <w:pPr>
                  <w:spacing w:line="276" w:lineRule="auto"/>
                  <w:rPr>
                    <w:rFonts w:ascii="Calibri" w:hAnsi="Calibri" w:cs="Calibri"/>
                    <w:b/>
                  </w:rPr>
                </w:pPr>
                <w:r w:rsidRPr="006C60AC">
                  <w:rPr>
                    <w:rFonts w:ascii="Calibri" w:hAnsi="Calibri" w:cs="Calibri"/>
                    <w:b/>
                  </w:rPr>
                  <w:t>Quantitative Reasoning</w:t>
                </w:r>
                <w:r w:rsidR="00B3371B" w:rsidRPr="006C60AC">
                  <w:rPr>
                    <w:rFonts w:ascii="Calibri" w:hAnsi="Calibri" w:cs="Calibri"/>
                    <w:b/>
                  </w:rPr>
                  <w:t>.</w:t>
                </w:r>
                <w:r w:rsidRPr="006C60AC">
                  <w:rPr>
                    <w:rFonts w:ascii="Calibri" w:hAnsi="Calibri" w:cs="Calibri"/>
                    <w:i/>
                  </w:rPr>
                  <w:t xml:space="preserve"> </w:t>
                </w:r>
                <w:r w:rsidR="00B3371B" w:rsidRPr="006C60AC">
                  <w:rPr>
                    <w:rFonts w:ascii="Calibri" w:hAnsi="Calibri" w:cs="Calibri"/>
                    <w:i/>
                  </w:rPr>
                  <w:t>Communication/Representation of Quantitative Information; Analysis of Quantitative Arguments; and Application of Quantitative Models</w:t>
                </w:r>
                <w:r w:rsidR="00B3371B" w:rsidRPr="006C60AC">
                  <w:rPr>
                    <w:rFonts w:ascii="Calibri" w:hAnsi="Calibri" w:cs="Calibri"/>
                  </w:rPr>
                  <w:t xml:space="preserve"> </w:t>
                </w:r>
              </w:p>
            </w:sdtContent>
          </w:sdt>
        </w:tc>
      </w:tr>
      <w:tr w:rsidR="00C804DE" w:rsidRPr="006C60AC" w14:paraId="3150B497" w14:textId="77777777" w:rsidTr="006E1954">
        <w:tc>
          <w:tcPr>
            <w:tcW w:w="10795" w:type="dxa"/>
          </w:tcPr>
          <w:p w14:paraId="2D65B154" w14:textId="10A7498D" w:rsidR="00C804DE" w:rsidRPr="006C60AC" w:rsidRDefault="00C804DE" w:rsidP="008252F6">
            <w:pPr>
              <w:spacing w:line="276" w:lineRule="auto"/>
              <w:rPr>
                <w:rFonts w:ascii="Calibri" w:hAnsi="Calibri" w:cs="Calibri"/>
                <w:b/>
              </w:rPr>
            </w:pPr>
          </w:p>
        </w:tc>
      </w:tr>
    </w:tbl>
    <w:p w14:paraId="002CCCDE" w14:textId="77777777" w:rsidR="00C804DE" w:rsidRPr="006C60AC" w:rsidRDefault="00C804DE" w:rsidP="00B3371B">
      <w:pPr>
        <w:spacing w:after="0" w:line="276" w:lineRule="auto"/>
        <w:rPr>
          <w:rFonts w:ascii="Calibri" w:hAnsi="Calibri" w:cs="Calibri"/>
        </w:rPr>
      </w:pPr>
    </w:p>
    <w:tbl>
      <w:tblPr>
        <w:tblStyle w:val="TableGrid"/>
        <w:tblW w:w="10795" w:type="dxa"/>
        <w:tblLook w:val="04A0" w:firstRow="1" w:lastRow="0" w:firstColumn="1" w:lastColumn="0" w:noHBand="0" w:noVBand="1"/>
      </w:tblPr>
      <w:tblGrid>
        <w:gridCol w:w="10795"/>
      </w:tblGrid>
      <w:tr w:rsidR="008252F6" w:rsidRPr="006C60AC" w14:paraId="38CC2335" w14:textId="77777777" w:rsidTr="00B3371B">
        <w:trPr>
          <w:trHeight w:val="926"/>
        </w:trPr>
        <w:tc>
          <w:tcPr>
            <w:tcW w:w="10795" w:type="dxa"/>
          </w:tcPr>
          <w:sdt>
            <w:sdtPr>
              <w:rPr>
                <w:rFonts w:ascii="Calibri" w:hAnsi="Calibri" w:cs="Calibri"/>
              </w:rPr>
              <w:id w:val="738589344"/>
              <w:placeholder>
                <w:docPart w:val="9FD0EBA3E9284513B66C7B69D3101372"/>
              </w:placeholder>
              <w:showingPlcHdr/>
              <w:text/>
            </w:sdtPr>
            <w:sdtEndPr/>
            <w:sdtContent>
              <w:p w14:paraId="51BC031D" w14:textId="77777777" w:rsidR="00B3371B" w:rsidRPr="006C60AC" w:rsidRDefault="008252F6" w:rsidP="00B3371B">
                <w:pPr>
                  <w:pStyle w:val="NoSpacing"/>
                  <w:spacing w:line="276" w:lineRule="auto"/>
                  <w:rPr>
                    <w:rFonts w:ascii="Calibri" w:hAnsi="Calibri" w:cs="Calibri"/>
                    <w:i/>
                  </w:rPr>
                </w:pPr>
                <w:r w:rsidRPr="006C60AC">
                  <w:rPr>
                    <w:rFonts w:ascii="Calibri" w:hAnsi="Calibri" w:cs="Calibri"/>
                    <w:b/>
                  </w:rPr>
                  <w:t>Personal &amp; Social Responsibility</w:t>
                </w:r>
                <w:r w:rsidR="00B3371B" w:rsidRPr="006C60AC">
                  <w:rPr>
                    <w:rFonts w:ascii="Calibri" w:hAnsi="Calibri" w:cs="Calibri"/>
                    <w:i/>
                  </w:rPr>
                  <w:t>. Intercultural reasoning and intercultural competence; Sustainability and the</w:t>
                </w:r>
              </w:p>
              <w:p w14:paraId="34D05EA8" w14:textId="77777777" w:rsidR="008252F6" w:rsidRPr="006C60AC" w:rsidRDefault="00B3371B" w:rsidP="00B3371B">
                <w:pPr>
                  <w:pStyle w:val="NoSpacing"/>
                  <w:spacing w:line="276" w:lineRule="auto"/>
                  <w:rPr>
                    <w:rFonts w:ascii="Calibri" w:hAnsi="Calibri" w:cs="Calibri"/>
                    <w:b/>
                  </w:rPr>
                </w:pPr>
                <w:r w:rsidRPr="006C60AC">
                  <w:rPr>
                    <w:rFonts w:ascii="Calibri" w:hAnsi="Calibri" w:cs="Calibri"/>
                    <w:i/>
                  </w:rPr>
                  <w:t>natural and human worlds; Ethical reasoning; Collaboration skills, teamwork and value systems; and Civic discourse, civic knowledge and engagement – local and global</w:t>
                </w:r>
                <w:r w:rsidRPr="006C60AC">
                  <w:rPr>
                    <w:rFonts w:ascii="Calibri" w:hAnsi="Calibri" w:cs="Calibri"/>
                  </w:rPr>
                  <w:t xml:space="preserve"> </w:t>
                </w:r>
              </w:p>
            </w:sdtContent>
          </w:sdt>
        </w:tc>
      </w:tr>
      <w:tr w:rsidR="00BD6EE0" w:rsidRPr="006C60AC" w14:paraId="6F2A0F11" w14:textId="77777777" w:rsidTr="005604B4">
        <w:sdt>
          <w:sdtPr>
            <w:rPr>
              <w:rFonts w:ascii="Calibri" w:hAnsi="Calibri" w:cs="Calibri"/>
            </w:rPr>
            <w:id w:val="725500324"/>
            <w:placeholder>
              <w:docPart w:val="D39C59AAB103D04D9827F7CAD6469E56"/>
            </w:placeholder>
            <w:text w:multiLine="1"/>
          </w:sdtPr>
          <w:sdtEndPr/>
          <w:sdtContent>
            <w:tc>
              <w:tcPr>
                <w:tcW w:w="10795" w:type="dxa"/>
              </w:tcPr>
              <w:p w14:paraId="0A6F695F" w14:textId="657A8230" w:rsidR="00BD6EE0" w:rsidRPr="00D70B0B" w:rsidRDefault="007979EA" w:rsidP="009B1631">
                <w:pPr>
                  <w:spacing w:line="276" w:lineRule="auto"/>
                  <w:jc w:val="both"/>
                  <w:rPr>
                    <w:rFonts w:ascii="Calibri" w:hAnsi="Calibri" w:cs="Calibri"/>
                    <w:b/>
                  </w:rPr>
                </w:pPr>
                <w:r w:rsidRPr="00D70B0B">
                  <w:rPr>
                    <w:rFonts w:ascii="Calibri" w:hAnsi="Calibri" w:cs="Calibri"/>
                  </w:rPr>
                  <w:t xml:space="preserve">Designed to give students a global creative writing experience and an exposure to the cultures and literature of and/or about other countries, this course provides critical exposure that leads to a clearer understanding of cultural preconception and experience with creative writing as a means of expression. Students become conversant with approaches, values, ideologies, and innovations that form the cultural context of creative writing today. In ways unique </w:t>
                </w:r>
                <w:r w:rsidRPr="00D70B0B">
                  <w:rPr>
                    <w:rFonts w:ascii="Calibri" w:hAnsi="Calibri" w:cs="Calibri"/>
                  </w:rPr>
                  <w:lastRenderedPageBreak/>
                  <w:t>to creative writing, students are also asked to write texts from points-of-view other than their own. The workshop setting requires all students to be collaborative participants—reading the work of their peers and responding verbally and in writing. Students engage in active listening, thoughtful communication, and analytic discussion. Students work in small groups in the classroom, completing projects that culminate in a presentation or written document. Students also learn to participate in respectful dialogue that shares differing perspectives and thereby recognize that there are multiple valid responses to the texts we read in this course.</w:t>
                </w:r>
              </w:p>
            </w:tc>
          </w:sdtContent>
        </w:sdt>
      </w:tr>
    </w:tbl>
    <w:p w14:paraId="3B90E9CD" w14:textId="77777777" w:rsidR="008252F6" w:rsidRPr="006C60AC" w:rsidRDefault="008252F6" w:rsidP="00C443FD">
      <w:pPr>
        <w:spacing w:after="0" w:line="276" w:lineRule="auto"/>
        <w:rPr>
          <w:rFonts w:ascii="Calibri" w:hAnsi="Calibri" w:cs="Calibri"/>
        </w:rPr>
      </w:pPr>
    </w:p>
    <w:tbl>
      <w:tblPr>
        <w:tblStyle w:val="TableGrid"/>
        <w:tblW w:w="10795" w:type="dxa"/>
        <w:tblLook w:val="04A0" w:firstRow="1" w:lastRow="0" w:firstColumn="1" w:lastColumn="0" w:noHBand="0" w:noVBand="1"/>
      </w:tblPr>
      <w:tblGrid>
        <w:gridCol w:w="10795"/>
      </w:tblGrid>
      <w:tr w:rsidR="008252F6" w:rsidRPr="006C60AC" w14:paraId="06626C66" w14:textId="77777777" w:rsidTr="005604B4">
        <w:tc>
          <w:tcPr>
            <w:tcW w:w="10795" w:type="dxa"/>
          </w:tcPr>
          <w:sdt>
            <w:sdtPr>
              <w:rPr>
                <w:rFonts w:ascii="Calibri" w:hAnsi="Calibri" w:cs="Calibri"/>
                <w:i/>
              </w:rPr>
              <w:id w:val="-21789750"/>
              <w:placeholder>
                <w:docPart w:val="82AE702AAA994E1584ADAAE61BE724D2"/>
              </w:placeholder>
              <w:showingPlcHdr/>
              <w:text/>
            </w:sdtPr>
            <w:sdtEndPr/>
            <w:sdtContent>
              <w:p w14:paraId="4166233B" w14:textId="77777777" w:rsidR="008252F6" w:rsidRPr="006C60AC" w:rsidRDefault="00B3371B" w:rsidP="00B3371B">
                <w:pPr>
                  <w:spacing w:line="276" w:lineRule="auto"/>
                  <w:rPr>
                    <w:rFonts w:ascii="Calibri" w:hAnsi="Calibri" w:cs="Calibri"/>
                    <w:b/>
                    <w:i/>
                  </w:rPr>
                </w:pPr>
                <w:r w:rsidRPr="006C60AC">
                  <w:rPr>
                    <w:rFonts w:ascii="Calibri" w:hAnsi="Calibri" w:cs="Calibri"/>
                    <w:b/>
                  </w:rPr>
                  <w:t>Information &amp; Digital Literacy.</w:t>
                </w:r>
                <w:r w:rsidRPr="006C60AC">
                  <w:rPr>
                    <w:rFonts w:ascii="Calibri" w:hAnsi="Calibri" w:cs="Calibri"/>
                    <w:i/>
                  </w:rPr>
                  <w:t xml:space="preserve"> Authority and Value of Information; Digital Literacy; Information Structure; and Research as Inquiry</w:t>
                </w:r>
              </w:p>
            </w:sdtContent>
          </w:sdt>
        </w:tc>
      </w:tr>
    </w:tbl>
    <w:p w14:paraId="22367535" w14:textId="77777777" w:rsidR="00EB0B21" w:rsidRPr="006C60AC" w:rsidRDefault="00EB0B21" w:rsidP="00C443FD">
      <w:pPr>
        <w:spacing w:after="0" w:line="276" w:lineRule="auto"/>
        <w:rPr>
          <w:rFonts w:ascii="Calibri" w:hAnsi="Calibri" w:cs="Calibri"/>
        </w:rPr>
      </w:pPr>
    </w:p>
    <w:tbl>
      <w:tblPr>
        <w:tblStyle w:val="PlainTable2"/>
        <w:tblW w:w="0" w:type="auto"/>
        <w:tblBorders>
          <w:bottom w:val="single" w:sz="4" w:space="0" w:color="auto"/>
        </w:tblBorders>
        <w:tblLook w:val="04A0" w:firstRow="1" w:lastRow="0" w:firstColumn="1" w:lastColumn="0" w:noHBand="0" w:noVBand="1"/>
      </w:tblPr>
      <w:tblGrid>
        <w:gridCol w:w="10795"/>
      </w:tblGrid>
      <w:tr w:rsidR="006E1954" w:rsidRPr="006C60AC" w14:paraId="3E9645AA"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16EDDF25" w14:textId="603C73B1" w:rsidR="006E1954" w:rsidRPr="006C60AC" w:rsidRDefault="00367581" w:rsidP="001D0E81">
            <w:pPr>
              <w:pStyle w:val="ListParagraph"/>
              <w:numPr>
                <w:ilvl w:val="0"/>
                <w:numId w:val="7"/>
              </w:numPr>
              <w:spacing w:line="276" w:lineRule="auto"/>
              <w:rPr>
                <w:rFonts w:ascii="Calibri" w:hAnsi="Calibri" w:cs="Calibri"/>
                <w:b w:val="0"/>
                <w:bCs w:val="0"/>
              </w:rPr>
            </w:pPr>
            <w:r w:rsidRPr="006C60AC">
              <w:rPr>
                <w:rFonts w:ascii="Calibri" w:hAnsi="Calibri" w:cs="Calibri"/>
              </w:rPr>
              <w:t>Suppor</w:t>
            </w:r>
            <w:r w:rsidR="001D0E81" w:rsidRPr="006C60AC">
              <w:rPr>
                <w:rFonts w:ascii="Calibri" w:hAnsi="Calibri" w:cs="Calibri"/>
              </w:rPr>
              <w:t>ting Documents</w:t>
            </w:r>
          </w:p>
        </w:tc>
      </w:tr>
    </w:tbl>
    <w:p w14:paraId="25FB5F94" w14:textId="1A509764" w:rsidR="00C804DE" w:rsidRPr="006C60AC" w:rsidRDefault="00133DF5" w:rsidP="00C443FD">
      <w:pPr>
        <w:spacing w:after="0" w:line="276" w:lineRule="auto"/>
        <w:rPr>
          <w:rFonts w:ascii="Calibri" w:hAnsi="Calibri" w:cs="Calibri"/>
          <w:b/>
          <w:bCs/>
        </w:rPr>
      </w:pPr>
      <w:sdt>
        <w:sdtPr>
          <w:rPr>
            <w:rFonts w:ascii="Calibri" w:hAnsi="Calibri" w:cs="Calibri"/>
            <w:b/>
            <w:bCs/>
          </w:rPr>
          <w:id w:val="-1571486905"/>
          <w14:checkbox>
            <w14:checked w14:val="0"/>
            <w14:checkedState w14:val="2612" w14:font="MS Gothic"/>
            <w14:uncheckedState w14:val="2610" w14:font="MS Gothic"/>
          </w14:checkbox>
        </w:sdtPr>
        <w:sdtEndPr/>
        <w:sdtContent>
          <w:r w:rsidR="00487F71" w:rsidRPr="006C60AC">
            <w:rPr>
              <w:rFonts w:ascii="Segoe UI Symbol" w:eastAsia="MS Gothic" w:hAnsi="Segoe UI Symbol" w:cs="Segoe UI Symbol"/>
              <w:b/>
              <w:bCs/>
            </w:rPr>
            <w:t>☐</w:t>
          </w:r>
        </w:sdtContent>
      </w:sdt>
      <w:r w:rsidR="00487F71" w:rsidRPr="006C60AC">
        <w:rPr>
          <w:rFonts w:ascii="Calibri" w:hAnsi="Calibri" w:cs="Calibri"/>
          <w:b/>
          <w:bCs/>
        </w:rPr>
        <w:t xml:space="preserve"> </w:t>
      </w:r>
      <w:r w:rsidR="006F4C18" w:rsidRPr="006C60AC">
        <w:rPr>
          <w:rFonts w:ascii="Calibri" w:hAnsi="Calibri" w:cs="Calibri"/>
          <w:b/>
          <w:bCs/>
        </w:rPr>
        <w:t>Sample Course Rubric</w:t>
      </w:r>
      <w:r w:rsidR="00B677DB" w:rsidRPr="006C60AC">
        <w:rPr>
          <w:rFonts w:ascii="Calibri" w:hAnsi="Calibri" w:cs="Calibri"/>
          <w:b/>
          <w:bCs/>
        </w:rPr>
        <w:t xml:space="preserve"> </w:t>
      </w:r>
      <w:r w:rsidR="00243E7C" w:rsidRPr="006C60AC">
        <w:rPr>
          <w:rFonts w:ascii="Calibri" w:hAnsi="Calibri" w:cs="Calibri"/>
          <w:b/>
          <w:bCs/>
        </w:rPr>
        <w:t>A</w:t>
      </w:r>
      <w:r w:rsidR="00B677DB" w:rsidRPr="006C60AC">
        <w:rPr>
          <w:rFonts w:ascii="Calibri" w:hAnsi="Calibri" w:cs="Calibri"/>
          <w:b/>
          <w:bCs/>
        </w:rPr>
        <w:t>ttached</w:t>
      </w:r>
      <w:r w:rsidR="001D0E81" w:rsidRPr="006C60AC">
        <w:rPr>
          <w:rFonts w:ascii="Calibri" w:hAnsi="Calibri" w:cs="Calibri"/>
          <w:b/>
          <w:bCs/>
        </w:rPr>
        <w:t xml:space="preserve"> </w:t>
      </w:r>
      <w:r w:rsidR="001D0E81" w:rsidRPr="006C60AC">
        <w:rPr>
          <w:rFonts w:ascii="Calibri" w:hAnsi="Calibri" w:cs="Calibri"/>
          <w:bCs/>
        </w:rPr>
        <w:t>(recommended)</w:t>
      </w:r>
      <w:r w:rsidR="001D0E81" w:rsidRPr="006C60AC">
        <w:rPr>
          <w:rFonts w:ascii="Calibri" w:hAnsi="Calibri" w:cs="Calibri"/>
          <w:b/>
          <w:bCs/>
        </w:rPr>
        <w:t xml:space="preserve"> </w:t>
      </w:r>
      <w:r w:rsidR="00B677DB" w:rsidRPr="006C60AC">
        <w:rPr>
          <w:rFonts w:ascii="Calibri" w:hAnsi="Calibri" w:cs="Calibri"/>
          <w:b/>
          <w:bCs/>
        </w:rPr>
        <w:tab/>
      </w:r>
      <w:sdt>
        <w:sdtPr>
          <w:rPr>
            <w:rFonts w:ascii="Calibri" w:hAnsi="Calibri" w:cs="Calibri"/>
            <w:b/>
            <w:bCs/>
          </w:rPr>
          <w:id w:val="969479529"/>
          <w14:checkbox>
            <w14:checked w14:val="1"/>
            <w14:checkedState w14:val="2612" w14:font="MS Gothic"/>
            <w14:uncheckedState w14:val="2610" w14:font="MS Gothic"/>
          </w14:checkbox>
        </w:sdtPr>
        <w:sdtEndPr/>
        <w:sdtContent>
          <w:r w:rsidR="004F62B0" w:rsidRPr="006C60AC">
            <w:rPr>
              <w:rFonts w:ascii="Segoe UI Symbol" w:eastAsia="MS Gothic" w:hAnsi="Segoe UI Symbol" w:cs="Segoe UI Symbol"/>
              <w:b/>
              <w:bCs/>
            </w:rPr>
            <w:t>☒</w:t>
          </w:r>
        </w:sdtContent>
      </w:sdt>
      <w:r w:rsidR="00487F71" w:rsidRPr="006C60AC">
        <w:rPr>
          <w:rFonts w:ascii="Calibri" w:hAnsi="Calibri" w:cs="Calibri"/>
          <w:b/>
          <w:bCs/>
        </w:rPr>
        <w:t xml:space="preserve"> Sample Assessment</w:t>
      </w:r>
      <w:r w:rsidR="00243E7C" w:rsidRPr="006C60AC">
        <w:rPr>
          <w:rFonts w:ascii="Calibri" w:hAnsi="Calibri" w:cs="Calibri"/>
          <w:b/>
          <w:bCs/>
        </w:rPr>
        <w:t xml:space="preserve"> Attached</w:t>
      </w:r>
      <w:r w:rsidR="001D0E81" w:rsidRPr="006C60AC">
        <w:rPr>
          <w:rFonts w:ascii="Calibri" w:hAnsi="Calibri" w:cs="Calibri"/>
          <w:b/>
          <w:bCs/>
        </w:rPr>
        <w:t xml:space="preserve"> </w:t>
      </w:r>
      <w:r w:rsidR="001D0E81" w:rsidRPr="006C60AC">
        <w:rPr>
          <w:rFonts w:ascii="Calibri" w:hAnsi="Calibri" w:cs="Calibri"/>
          <w:bCs/>
        </w:rPr>
        <w:t>(required)</w:t>
      </w:r>
    </w:p>
    <w:p w14:paraId="378E7BEB" w14:textId="77777777" w:rsidR="00927ADF" w:rsidRPr="006C60AC" w:rsidRDefault="00927ADF" w:rsidP="00C443FD">
      <w:pPr>
        <w:spacing w:after="0" w:line="276" w:lineRule="auto"/>
        <w:rPr>
          <w:rFonts w:ascii="Calibri" w:hAnsi="Calibri" w:cs="Calibri"/>
          <w:b/>
          <w:bCs/>
        </w:rPr>
      </w:pPr>
    </w:p>
    <w:tbl>
      <w:tblPr>
        <w:tblStyle w:val="PlainTable2"/>
        <w:tblW w:w="0" w:type="auto"/>
        <w:tblLook w:val="04A0" w:firstRow="1" w:lastRow="0" w:firstColumn="1" w:lastColumn="0" w:noHBand="0" w:noVBand="1"/>
      </w:tblPr>
      <w:tblGrid>
        <w:gridCol w:w="10795"/>
      </w:tblGrid>
      <w:tr w:rsidR="006E1954" w:rsidRPr="006C60AC" w14:paraId="33CFBD01"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7034C753" w14:textId="77777777" w:rsidR="006E1954" w:rsidRPr="006C60AC" w:rsidRDefault="006E1954" w:rsidP="005331EF">
            <w:pPr>
              <w:pStyle w:val="ListParagraph"/>
              <w:numPr>
                <w:ilvl w:val="0"/>
                <w:numId w:val="7"/>
              </w:numPr>
              <w:spacing w:line="276" w:lineRule="auto"/>
              <w:rPr>
                <w:rFonts w:ascii="Calibri" w:hAnsi="Calibri" w:cs="Calibri"/>
                <w:b w:val="0"/>
                <w:bCs w:val="0"/>
              </w:rPr>
            </w:pPr>
            <w:r w:rsidRPr="006C60AC">
              <w:rPr>
                <w:rFonts w:ascii="Calibri" w:hAnsi="Calibri" w:cs="Calibri"/>
              </w:rPr>
              <w:t>Assessment</w:t>
            </w:r>
            <w:r w:rsidR="00367581" w:rsidRPr="006C60AC">
              <w:rPr>
                <w:rFonts w:ascii="Calibri" w:hAnsi="Calibri" w:cs="Calibri"/>
              </w:rPr>
              <w:t xml:space="preserve"> </w:t>
            </w:r>
            <w:r w:rsidR="006F4C18" w:rsidRPr="006C60AC">
              <w:rPr>
                <w:rFonts w:ascii="Calibri" w:hAnsi="Calibri" w:cs="Calibri"/>
              </w:rPr>
              <w:t xml:space="preserve">Plan </w:t>
            </w:r>
            <w:r w:rsidR="00367581" w:rsidRPr="006C60AC">
              <w:rPr>
                <w:rFonts w:ascii="Calibri" w:hAnsi="Calibri" w:cs="Calibri"/>
              </w:rPr>
              <w:t>(Must be on file with HED by August 1, 2019)</w:t>
            </w:r>
          </w:p>
        </w:tc>
      </w:tr>
    </w:tbl>
    <w:p w14:paraId="4392A0F6" w14:textId="77777777" w:rsidR="006A2474" w:rsidRPr="006C60AC" w:rsidRDefault="006A2474" w:rsidP="006A2474">
      <w:pPr>
        <w:spacing w:line="276" w:lineRule="auto"/>
        <w:rPr>
          <w:rFonts w:ascii="Calibri" w:hAnsi="Calibri" w:cs="Calibri"/>
          <w:b/>
          <w:bCs/>
        </w:rPr>
      </w:pPr>
      <w:r w:rsidRPr="006C60AC">
        <w:rPr>
          <w:rFonts w:ascii="Calibri" w:hAnsi="Calibri" w:cs="Calibri"/>
          <w:b/>
          <w:bCs/>
        </w:rPr>
        <w:t xml:space="preserve">Link to Institution’s General Education Assessment Plan </w:t>
      </w:r>
      <w:sdt>
        <w:sdtPr>
          <w:rPr>
            <w:rFonts w:ascii="Calibri" w:hAnsi="Calibri" w:cs="Calibri"/>
            <w:b/>
            <w:bCs/>
          </w:rPr>
          <w:id w:val="1708991705"/>
          <w:placeholder>
            <w:docPart w:val="ABA9369DCF2541779654742E4DED885A"/>
          </w:placeholder>
          <w:showingPlcHdr/>
          <w:text/>
        </w:sdtPr>
        <w:sdtEndPr/>
        <w:sdtContent>
          <w:r w:rsidRPr="006C60AC">
            <w:rPr>
              <w:rStyle w:val="PlaceholderText"/>
              <w:rFonts w:ascii="Calibri" w:hAnsi="Calibri" w:cs="Calibri"/>
            </w:rPr>
            <w:t>Click here to enter text.</w:t>
          </w:r>
        </w:sdtContent>
      </w:sdt>
    </w:p>
    <w:p w14:paraId="4D6450E5" w14:textId="6D457EBB" w:rsidR="00E55CE3" w:rsidRPr="006C60AC" w:rsidRDefault="00E55CE3" w:rsidP="00A649EC">
      <w:pPr>
        <w:widowControl w:val="0"/>
        <w:autoSpaceDE w:val="0"/>
        <w:autoSpaceDN w:val="0"/>
        <w:adjustRightInd w:val="0"/>
        <w:spacing w:after="0" w:line="240" w:lineRule="auto"/>
        <w:jc w:val="both"/>
        <w:rPr>
          <w:rFonts w:ascii="Calibri" w:hAnsi="Calibri" w:cs="Calibri"/>
        </w:rPr>
      </w:pPr>
      <w:r w:rsidRPr="006C60AC">
        <w:rPr>
          <w:rFonts w:ascii="Calibri" w:hAnsi="Calibri" w:cs="Calibri"/>
        </w:rPr>
        <w:t>This course meets Navajo Tech's institutional standards for General Education and has been reviewed and approved by our General Education Committee and Assessment Committee. Student learning data will be gathered from the last of the course's project assignments. Data summaries from all sections of the course will be compiled on a semester-by-semester basis by the University's Offices of Assessment and Institutional Research. Departmental faculty will review the data and design course and GenEd program improvements during Assessment Days each semester. An annual summary that includes summaries of program improvement will be prepared by the Assessment Committee and included in the University's Annual Student Learning Report. Curriculum revisions as needed will be designed by the General Education Committee and reviewed and approved by the Faculty Congress.</w:t>
      </w:r>
    </w:p>
    <w:p w14:paraId="6B35CFC9" w14:textId="77777777" w:rsidR="006A2474" w:rsidRPr="006C60AC" w:rsidRDefault="006A2474" w:rsidP="006A2474">
      <w:pPr>
        <w:spacing w:line="276" w:lineRule="auto"/>
        <w:rPr>
          <w:rFonts w:ascii="Calibri" w:hAnsi="Calibri" w:cs="Calibri"/>
          <w:b/>
          <w:bCs/>
        </w:rPr>
      </w:pPr>
    </w:p>
    <w:p w14:paraId="0A714ABC" w14:textId="77777777" w:rsidR="00B677DB" w:rsidRPr="006C60AC" w:rsidRDefault="00B677DB" w:rsidP="00B677DB">
      <w:pPr>
        <w:rPr>
          <w:rFonts w:ascii="Calibri" w:hAnsi="Calibri" w:cs="Calibri"/>
          <w:b/>
          <w:bCs/>
        </w:rPr>
      </w:pPr>
      <w:r w:rsidRPr="006C60AC">
        <w:rPr>
          <w:rFonts w:ascii="Calibri" w:hAnsi="Calibri" w:cs="Calibri"/>
          <w:b/>
          <w:bCs/>
        </w:rPr>
        <w:t>This course meets institutional standards for general education.</w:t>
      </w:r>
    </w:p>
    <w:p w14:paraId="374CB363" w14:textId="77777777" w:rsidR="00A504D3" w:rsidRPr="006C60AC" w:rsidRDefault="00A504D3" w:rsidP="00B677DB">
      <w:pPr>
        <w:spacing w:after="0"/>
        <w:rPr>
          <w:rFonts w:ascii="Calibri" w:hAnsi="Calibri" w:cs="Calibri"/>
          <w:b/>
          <w:bCs/>
        </w:rPr>
      </w:pPr>
    </w:p>
    <w:p w14:paraId="758128A8" w14:textId="4740B311" w:rsidR="00B22633" w:rsidRDefault="00B22633" w:rsidP="00B22633">
      <w:pPr>
        <w:spacing w:after="0"/>
      </w:pPr>
      <w:r>
        <w:rPr>
          <w:b/>
          <w:bCs/>
        </w:rPr>
        <w:t>_____________________________________________</w:t>
      </w:r>
      <w:r>
        <w:rPr>
          <w:b/>
          <w:bCs/>
        </w:rPr>
        <w:tab/>
      </w:r>
      <w:r>
        <w:rPr>
          <w:b/>
          <w:bCs/>
        </w:rPr>
        <w:tab/>
      </w:r>
      <w:r>
        <w:rPr>
          <w:b/>
          <w:bCs/>
        </w:rPr>
        <w:tab/>
      </w:r>
      <w:r w:rsidR="005D5364" w:rsidRPr="00FD6B52">
        <w:rPr>
          <w:bCs/>
        </w:rPr>
        <w:t xml:space="preserve">Mar </w:t>
      </w:r>
      <w:r w:rsidR="005D5364">
        <w:rPr>
          <w:bCs/>
        </w:rPr>
        <w:t xml:space="preserve">14 </w:t>
      </w:r>
      <w:r w:rsidR="005D5364" w:rsidRPr="00FD6B52">
        <w:rPr>
          <w:bCs/>
        </w:rPr>
        <w:t>2019</w:t>
      </w:r>
      <w:bookmarkStart w:id="0" w:name="_GoBack"/>
      <w:bookmarkEnd w:id="0"/>
    </w:p>
    <w:p w14:paraId="7701B408" w14:textId="77777777" w:rsidR="00B22633" w:rsidRDefault="00B22633" w:rsidP="00B22633">
      <w:pPr>
        <w:rPr>
          <w:bCs/>
        </w:rPr>
      </w:pPr>
      <w:r>
        <w:rPr>
          <w:bCs/>
        </w:rPr>
        <w:t>Signature of Chief Academic Officer</w:t>
      </w:r>
      <w:r>
        <w:rPr>
          <w:bCs/>
        </w:rPr>
        <w:tab/>
      </w:r>
      <w:r>
        <w:rPr>
          <w:bCs/>
        </w:rPr>
        <w:tab/>
      </w:r>
      <w:r>
        <w:rPr>
          <w:bCs/>
        </w:rPr>
        <w:tab/>
      </w:r>
      <w:r>
        <w:rPr>
          <w:bCs/>
        </w:rPr>
        <w:tab/>
      </w:r>
      <w:r>
        <w:rPr>
          <w:bCs/>
        </w:rPr>
        <w:tab/>
        <w:t>Date</w:t>
      </w:r>
    </w:p>
    <w:p w14:paraId="67058D89" w14:textId="77777777" w:rsidR="00367581" w:rsidRPr="006C60AC" w:rsidRDefault="00367581" w:rsidP="00A504D3">
      <w:pPr>
        <w:rPr>
          <w:rFonts w:ascii="Calibri" w:hAnsi="Calibri" w:cs="Calibri"/>
          <w:bCs/>
        </w:rPr>
      </w:pPr>
    </w:p>
    <w:p w14:paraId="1B9A9346" w14:textId="77777777" w:rsidR="00A504D3" w:rsidRPr="006C60AC" w:rsidRDefault="00C2528E" w:rsidP="00A504D3">
      <w:pPr>
        <w:rPr>
          <w:rFonts w:ascii="Calibri" w:hAnsi="Calibri" w:cs="Calibri"/>
          <w:bCs/>
        </w:rPr>
      </w:pPr>
      <w:r w:rsidRPr="006C60AC">
        <w:rPr>
          <w:rFonts w:ascii="Calibri" w:hAnsi="Calibri" w:cs="Calibri"/>
          <w:bCs/>
          <w:noProof/>
        </w:rPr>
        <mc:AlternateContent>
          <mc:Choice Requires="wps">
            <w:drawing>
              <wp:anchor distT="0" distB="0" distL="114300" distR="114300" simplePos="0" relativeHeight="251659264" behindDoc="0" locked="0" layoutInCell="1" allowOverlap="1" wp14:anchorId="4B04E4C7" wp14:editId="15C98B4D">
                <wp:simplePos x="0" y="0"/>
                <wp:positionH relativeFrom="column">
                  <wp:posOffset>-101600</wp:posOffset>
                </wp:positionH>
                <wp:positionV relativeFrom="paragraph">
                  <wp:posOffset>125095</wp:posOffset>
                </wp:positionV>
                <wp:extent cx="6819900" cy="22542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6819900" cy="2254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67A8DF" id="Rectangle 2" o:spid="_x0000_s1026" style="position:absolute;margin-left:-8pt;margin-top:9.85pt;width:537pt;height:1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" filled="f" strokecolor="black [3213]" strokeweight="1pt"/>
            </w:pict>
          </mc:Fallback>
        </mc:AlternateContent>
      </w:r>
    </w:p>
    <w:p w14:paraId="1410B6EE" w14:textId="77777777" w:rsidR="00A504D3" w:rsidRPr="006C60AC" w:rsidRDefault="00A504D3" w:rsidP="00C2528E">
      <w:pPr>
        <w:rPr>
          <w:rFonts w:ascii="Calibri" w:hAnsi="Calibri" w:cs="Calibri"/>
          <w:b/>
          <w:bCs/>
        </w:rPr>
      </w:pPr>
      <w:r w:rsidRPr="006C60AC">
        <w:rPr>
          <w:rFonts w:ascii="Calibri" w:hAnsi="Calibri" w:cs="Calibri"/>
          <w:b/>
          <w:bCs/>
        </w:rPr>
        <w:t>HED Internal Use Only</w:t>
      </w:r>
    </w:p>
    <w:p w14:paraId="60467B69" w14:textId="77777777" w:rsidR="00B85196" w:rsidRPr="006C60AC" w:rsidRDefault="00B85196" w:rsidP="00B85196">
      <w:pPr>
        <w:spacing w:after="0"/>
        <w:rPr>
          <w:rFonts w:ascii="Calibri" w:hAnsi="Calibri" w:cs="Calibri"/>
        </w:rPr>
      </w:pPr>
      <w:r w:rsidRPr="006C60AC">
        <w:rPr>
          <w:rFonts w:ascii="Calibri" w:hAnsi="Calibri" w:cs="Calibri"/>
          <w:bCs/>
        </w:rPr>
        <w:t>Presented to NMCC on</w:t>
      </w:r>
      <w:r w:rsidRPr="006C60AC">
        <w:rPr>
          <w:rFonts w:ascii="Calibri" w:hAnsi="Calibri" w:cs="Calibri"/>
          <w:b/>
          <w:bCs/>
        </w:rPr>
        <w:t xml:space="preserve"> </w:t>
      </w:r>
      <w:r w:rsidRPr="006C60AC">
        <w:rPr>
          <w:rFonts w:ascii="Calibri" w:hAnsi="Calibri" w:cs="Calibri"/>
        </w:rPr>
        <w:t>______________________________</w:t>
      </w:r>
    </w:p>
    <w:p w14:paraId="0AF958C5" w14:textId="77777777" w:rsidR="00B85196" w:rsidRPr="006C60AC" w:rsidRDefault="00B85196" w:rsidP="00B85196">
      <w:pPr>
        <w:ind w:left="1440" w:firstLine="720"/>
        <w:rPr>
          <w:rFonts w:ascii="Calibri" w:hAnsi="Calibri" w:cs="Calibri"/>
          <w:bCs/>
        </w:rPr>
      </w:pPr>
      <w:r w:rsidRPr="006C60AC">
        <w:rPr>
          <w:rFonts w:ascii="Calibri" w:hAnsi="Calibri" w:cs="Calibri"/>
          <w:bCs/>
        </w:rPr>
        <w:t>Date</w:t>
      </w:r>
    </w:p>
    <w:p w14:paraId="1ACF2714" w14:textId="77777777" w:rsidR="00A504D3" w:rsidRPr="006C60AC" w:rsidRDefault="00133DF5" w:rsidP="00A504D3">
      <w:pPr>
        <w:rPr>
          <w:rFonts w:ascii="Calibri" w:hAnsi="Calibri" w:cs="Calibri"/>
          <w:bCs/>
        </w:rPr>
      </w:pPr>
      <w:sdt>
        <w:sdtPr>
          <w:rPr>
            <w:rFonts w:ascii="Calibri" w:hAnsi="Calibri" w:cs="Calibri"/>
            <w:b/>
            <w:bCs/>
          </w:rPr>
          <w:id w:val="-1775157010"/>
          <w14:checkbox>
            <w14:checked w14:val="0"/>
            <w14:checkedState w14:val="2612" w14:font="MS Gothic"/>
            <w14:uncheckedState w14:val="2610" w14:font="MS Gothic"/>
          </w14:checkbox>
        </w:sdtPr>
        <w:sdtEndPr/>
        <w:sdtContent>
          <w:r w:rsidR="00A504D3" w:rsidRPr="006C60AC">
            <w:rPr>
              <w:rFonts w:ascii="Segoe UI Symbol" w:eastAsia="MS Gothic" w:hAnsi="Segoe UI Symbol" w:cs="Segoe UI Symbol"/>
              <w:b/>
              <w:bCs/>
            </w:rPr>
            <w:t>☐</w:t>
          </w:r>
        </w:sdtContent>
      </w:sdt>
      <w:r w:rsidR="00A504D3" w:rsidRPr="006C60AC">
        <w:rPr>
          <w:rFonts w:ascii="Calibri" w:hAnsi="Calibri" w:cs="Calibri"/>
          <w:bCs/>
        </w:rPr>
        <w:t>Approved</w:t>
      </w:r>
      <w:r w:rsidR="00A504D3" w:rsidRPr="006C60AC">
        <w:rPr>
          <w:rFonts w:ascii="Calibri" w:hAnsi="Calibri" w:cs="Calibri"/>
          <w:bCs/>
        </w:rPr>
        <w:tab/>
      </w:r>
      <w:sdt>
        <w:sdtPr>
          <w:rPr>
            <w:rFonts w:ascii="Calibri" w:hAnsi="Calibri" w:cs="Calibri"/>
            <w:bCs/>
          </w:rPr>
          <w:id w:val="762879540"/>
          <w14:checkbox>
            <w14:checked w14:val="0"/>
            <w14:checkedState w14:val="2612" w14:font="MS Gothic"/>
            <w14:uncheckedState w14:val="2610" w14:font="MS Gothic"/>
          </w14:checkbox>
        </w:sdtPr>
        <w:sdtEndPr/>
        <w:sdtContent>
          <w:r w:rsidR="00A504D3" w:rsidRPr="006C60AC">
            <w:rPr>
              <w:rFonts w:ascii="Segoe UI Symbol" w:eastAsia="MS Gothic" w:hAnsi="Segoe UI Symbol" w:cs="Segoe UI Symbol"/>
              <w:bCs/>
            </w:rPr>
            <w:t>☐</w:t>
          </w:r>
        </w:sdtContent>
      </w:sdt>
      <w:r w:rsidR="00C2528E" w:rsidRPr="006C60AC">
        <w:rPr>
          <w:rFonts w:ascii="Calibri" w:hAnsi="Calibri" w:cs="Calibri"/>
          <w:bCs/>
        </w:rPr>
        <w:t>Denied</w:t>
      </w:r>
      <w:r w:rsidR="00A504D3" w:rsidRPr="006C60AC">
        <w:rPr>
          <w:rFonts w:ascii="Calibri" w:hAnsi="Calibri" w:cs="Calibri"/>
          <w:bCs/>
        </w:rPr>
        <w:tab/>
      </w:r>
      <w:r w:rsidR="00A504D3" w:rsidRPr="006C60AC">
        <w:rPr>
          <w:rFonts w:ascii="Calibri" w:hAnsi="Calibri" w:cs="Calibri"/>
          <w:bCs/>
        </w:rPr>
        <w:tab/>
      </w:r>
    </w:p>
    <w:p w14:paraId="181AF5DF" w14:textId="77777777" w:rsidR="00A504D3" w:rsidRPr="006C60AC" w:rsidRDefault="00A504D3" w:rsidP="00A504D3">
      <w:pPr>
        <w:rPr>
          <w:rFonts w:ascii="Calibri" w:hAnsi="Calibri" w:cs="Calibri"/>
          <w:bCs/>
        </w:rPr>
      </w:pPr>
      <w:r w:rsidRPr="006C60AC">
        <w:rPr>
          <w:rFonts w:ascii="Calibri" w:hAnsi="Calibri" w:cs="Calibri"/>
          <w:bCs/>
        </w:rPr>
        <w:t xml:space="preserve">If </w:t>
      </w:r>
      <w:r w:rsidR="00C2528E" w:rsidRPr="006C60AC">
        <w:rPr>
          <w:rFonts w:ascii="Calibri" w:hAnsi="Calibri" w:cs="Calibri"/>
          <w:bCs/>
        </w:rPr>
        <w:t>denied</w:t>
      </w:r>
      <w:r w:rsidRPr="006C60AC">
        <w:rPr>
          <w:rFonts w:ascii="Calibri" w:hAnsi="Calibri" w:cs="Calibri"/>
          <w:bCs/>
        </w:rPr>
        <w:t>, rationale:</w:t>
      </w:r>
    </w:p>
    <w:p w14:paraId="5D572A0D" w14:textId="77777777" w:rsidR="00A504D3" w:rsidRPr="006C60AC" w:rsidRDefault="00A504D3" w:rsidP="00A504D3">
      <w:pPr>
        <w:rPr>
          <w:rFonts w:ascii="Calibri" w:hAnsi="Calibri" w:cs="Calibri"/>
          <w:b/>
          <w:bCs/>
        </w:rPr>
      </w:pPr>
    </w:p>
    <w:p w14:paraId="73F51DD8" w14:textId="77777777" w:rsidR="00A504D3" w:rsidRPr="006C60AC" w:rsidRDefault="00A504D3" w:rsidP="00A504D3">
      <w:pPr>
        <w:spacing w:after="0"/>
        <w:rPr>
          <w:rFonts w:ascii="Calibri" w:hAnsi="Calibri" w:cs="Calibri"/>
          <w:bCs/>
        </w:rPr>
      </w:pPr>
      <w:r w:rsidRPr="006C60AC">
        <w:rPr>
          <w:rFonts w:ascii="Calibri" w:hAnsi="Calibri" w:cs="Calibri"/>
          <w:bCs/>
        </w:rPr>
        <w:t>Institution Notified on _________________________________</w:t>
      </w:r>
    </w:p>
    <w:p w14:paraId="1D86E19B" w14:textId="77777777" w:rsidR="00A504D3" w:rsidRPr="006C60AC" w:rsidRDefault="00C2528E" w:rsidP="00A504D3">
      <w:pPr>
        <w:rPr>
          <w:rFonts w:ascii="Calibri" w:hAnsi="Calibri" w:cs="Calibri"/>
          <w:bCs/>
        </w:rPr>
      </w:pPr>
      <w:r w:rsidRPr="006C60AC">
        <w:rPr>
          <w:rFonts w:ascii="Calibri" w:hAnsi="Calibri" w:cs="Calibri"/>
          <w:bCs/>
        </w:rPr>
        <w:tab/>
      </w:r>
      <w:r w:rsidR="00A504D3" w:rsidRPr="006C60AC">
        <w:rPr>
          <w:rFonts w:ascii="Calibri" w:hAnsi="Calibri" w:cs="Calibri"/>
          <w:bCs/>
        </w:rPr>
        <w:tab/>
      </w:r>
      <w:r w:rsidR="00A504D3" w:rsidRPr="006C60AC">
        <w:rPr>
          <w:rFonts w:ascii="Calibri" w:hAnsi="Calibri" w:cs="Calibri"/>
          <w:bCs/>
        </w:rPr>
        <w:tab/>
        <w:t>Date</w:t>
      </w:r>
    </w:p>
    <w:p w14:paraId="5A89ADC8" w14:textId="1B9C2234" w:rsidR="00487F71" w:rsidRDefault="00487F71" w:rsidP="00A504D3">
      <w:pPr>
        <w:rPr>
          <w:rFonts w:ascii="Calibri" w:hAnsi="Calibri" w:cs="Calibri"/>
          <w:bCs/>
        </w:rPr>
      </w:pPr>
    </w:p>
    <w:p w14:paraId="4FD8D48B" w14:textId="77777777" w:rsidR="00B21EF4" w:rsidRPr="006C60AC" w:rsidRDefault="00B21EF4" w:rsidP="00A504D3">
      <w:pPr>
        <w:rPr>
          <w:rFonts w:ascii="Calibri" w:hAnsi="Calibri" w:cs="Calibri"/>
          <w:bCs/>
        </w:rPr>
      </w:pPr>
    </w:p>
    <w:p w14:paraId="072AA103" w14:textId="77777777" w:rsidR="00A23787" w:rsidRDefault="00A23787" w:rsidP="00DA08DD">
      <w:pPr>
        <w:spacing w:after="0" w:line="240" w:lineRule="auto"/>
        <w:rPr>
          <w:rFonts w:ascii="Calibri" w:hAnsi="Calibri" w:cs="Calibri"/>
          <w:b/>
          <w:bCs/>
        </w:rPr>
      </w:pPr>
    </w:p>
    <w:p w14:paraId="2012BCE0" w14:textId="055ACB01" w:rsidR="00DA08DD" w:rsidRPr="00A23787" w:rsidRDefault="00DA08DD" w:rsidP="00DA08DD">
      <w:pPr>
        <w:spacing w:after="0" w:line="240" w:lineRule="auto"/>
        <w:rPr>
          <w:rFonts w:ascii="Calibri" w:hAnsi="Calibri" w:cs="Calibri"/>
          <w:b/>
          <w:bCs/>
        </w:rPr>
      </w:pPr>
      <w:r w:rsidRPr="00A23787">
        <w:rPr>
          <w:rFonts w:ascii="Calibri" w:hAnsi="Calibri" w:cs="Calibri"/>
          <w:b/>
          <w:bCs/>
        </w:rPr>
        <w:t xml:space="preserve">Sample Assessment: </w:t>
      </w:r>
      <w:r w:rsidR="00C77D48" w:rsidRPr="00A23787">
        <w:rPr>
          <w:rFonts w:ascii="Calibri" w:hAnsi="Calibri" w:cs="Calibri"/>
          <w:b/>
          <w:bCs/>
        </w:rPr>
        <w:t xml:space="preserve">Creative Writing </w:t>
      </w:r>
      <w:r w:rsidR="003673BD" w:rsidRPr="00A23787">
        <w:rPr>
          <w:rFonts w:ascii="Calibri" w:hAnsi="Calibri" w:cs="Calibri"/>
          <w:b/>
          <w:bCs/>
        </w:rPr>
        <w:t xml:space="preserve">Workshop </w:t>
      </w:r>
      <w:r w:rsidRPr="00A23787">
        <w:rPr>
          <w:rFonts w:ascii="Calibri" w:hAnsi="Calibri" w:cs="Calibri"/>
          <w:b/>
          <w:bCs/>
        </w:rPr>
        <w:t>Assignment-with-Rubric</w:t>
      </w:r>
    </w:p>
    <w:p w14:paraId="09E4AE27" w14:textId="77777777" w:rsidR="00DA08DD" w:rsidRPr="006C60AC" w:rsidRDefault="00DA08DD" w:rsidP="00DA08DD">
      <w:pPr>
        <w:spacing w:after="0" w:line="240" w:lineRule="auto"/>
        <w:rPr>
          <w:rFonts w:ascii="Calibri" w:hAnsi="Calibri" w:cs="Calibri"/>
          <w:b/>
          <w:bCs/>
        </w:rPr>
      </w:pPr>
    </w:p>
    <w:p w14:paraId="24F9BA4D" w14:textId="77777777" w:rsidR="00DA08DD" w:rsidRPr="006C60AC" w:rsidRDefault="00DA08DD" w:rsidP="00DA08DD">
      <w:pPr>
        <w:spacing w:after="0" w:line="240" w:lineRule="auto"/>
        <w:rPr>
          <w:rFonts w:ascii="Calibri" w:hAnsi="Calibri" w:cs="Calibri"/>
          <w:b/>
          <w:bCs/>
        </w:rPr>
      </w:pPr>
      <w:r w:rsidRPr="006C60AC">
        <w:rPr>
          <w:rFonts w:ascii="Calibri" w:hAnsi="Calibri" w:cs="Calibri"/>
          <w:b/>
          <w:bCs/>
        </w:rPr>
        <w:t>Assignment Steps</w:t>
      </w:r>
    </w:p>
    <w:p w14:paraId="1B6CF54A" w14:textId="0DACD584" w:rsidR="00DA08DD" w:rsidRPr="006C60AC" w:rsidRDefault="00DA08DD" w:rsidP="00DA08DD">
      <w:pPr>
        <w:spacing w:after="0" w:line="240" w:lineRule="auto"/>
        <w:rPr>
          <w:rFonts w:ascii="Calibri" w:hAnsi="Calibri" w:cs="Calibri"/>
          <w:bCs/>
        </w:rPr>
      </w:pPr>
      <w:r w:rsidRPr="006C60AC">
        <w:rPr>
          <w:rFonts w:ascii="Calibri" w:hAnsi="Calibri" w:cs="Calibri"/>
          <w:bCs/>
        </w:rPr>
        <w:t>1.</w:t>
      </w:r>
      <w:r w:rsidR="003673BD" w:rsidRPr="006C60AC">
        <w:rPr>
          <w:rFonts w:ascii="Calibri" w:hAnsi="Calibri" w:cs="Calibri"/>
          <w:bCs/>
        </w:rPr>
        <w:t xml:space="preserve"> Ensure you are addressing the assignment topic (poem, short story, or creative nonfiction essay).</w:t>
      </w:r>
    </w:p>
    <w:p w14:paraId="3E0ADF24" w14:textId="005BEBF1" w:rsidR="00DA08DD" w:rsidRPr="006C60AC" w:rsidRDefault="00DA08DD" w:rsidP="00DA08DD">
      <w:pPr>
        <w:spacing w:after="0" w:line="240" w:lineRule="auto"/>
        <w:rPr>
          <w:rFonts w:ascii="Calibri" w:hAnsi="Calibri" w:cs="Calibri"/>
          <w:bCs/>
        </w:rPr>
      </w:pPr>
      <w:r w:rsidRPr="006C60AC">
        <w:rPr>
          <w:rFonts w:ascii="Calibri" w:hAnsi="Calibri" w:cs="Calibri"/>
          <w:bCs/>
        </w:rPr>
        <w:t>2.</w:t>
      </w:r>
      <w:r w:rsidR="003673BD" w:rsidRPr="006C60AC">
        <w:rPr>
          <w:rFonts w:ascii="Calibri" w:hAnsi="Calibri" w:cs="Calibri"/>
          <w:bCs/>
        </w:rPr>
        <w:t xml:space="preserve"> Begin writing early so you </w:t>
      </w:r>
      <w:r w:rsidR="006F28E6" w:rsidRPr="006C60AC">
        <w:rPr>
          <w:rFonts w:ascii="Calibri" w:hAnsi="Calibri" w:cs="Calibri"/>
          <w:bCs/>
        </w:rPr>
        <w:t>have plenty of time</w:t>
      </w:r>
      <w:r w:rsidR="003673BD" w:rsidRPr="006C60AC">
        <w:rPr>
          <w:rFonts w:ascii="Calibri" w:hAnsi="Calibri" w:cs="Calibri"/>
          <w:bCs/>
        </w:rPr>
        <w:t>.</w:t>
      </w:r>
    </w:p>
    <w:p w14:paraId="421F37F4" w14:textId="3925D364" w:rsidR="00DA08DD" w:rsidRPr="006C60AC" w:rsidRDefault="00DA08DD" w:rsidP="00DA08DD">
      <w:pPr>
        <w:spacing w:after="0" w:line="240" w:lineRule="auto"/>
        <w:rPr>
          <w:rFonts w:ascii="Calibri" w:hAnsi="Calibri" w:cs="Calibri"/>
          <w:bCs/>
        </w:rPr>
      </w:pPr>
      <w:r w:rsidRPr="006C60AC">
        <w:rPr>
          <w:rFonts w:ascii="Calibri" w:hAnsi="Calibri" w:cs="Calibri"/>
          <w:bCs/>
        </w:rPr>
        <w:t>3.</w:t>
      </w:r>
      <w:r w:rsidR="003673BD" w:rsidRPr="006C60AC">
        <w:rPr>
          <w:rFonts w:ascii="Calibri" w:hAnsi="Calibri" w:cs="Calibri"/>
          <w:bCs/>
        </w:rPr>
        <w:t xml:space="preserve"> Develop a rough draft or outline for your piece.</w:t>
      </w:r>
    </w:p>
    <w:p w14:paraId="42B2573E" w14:textId="187F132D" w:rsidR="00DA08DD" w:rsidRPr="006C60AC" w:rsidRDefault="00DA08DD" w:rsidP="00DA08DD">
      <w:pPr>
        <w:spacing w:after="0" w:line="240" w:lineRule="auto"/>
        <w:rPr>
          <w:rFonts w:ascii="Calibri" w:hAnsi="Calibri" w:cs="Calibri"/>
          <w:bCs/>
        </w:rPr>
      </w:pPr>
      <w:r w:rsidRPr="006C60AC">
        <w:rPr>
          <w:rFonts w:ascii="Calibri" w:hAnsi="Calibri" w:cs="Calibri"/>
          <w:bCs/>
        </w:rPr>
        <w:t>4.</w:t>
      </w:r>
      <w:r w:rsidR="003673BD" w:rsidRPr="006C60AC">
        <w:rPr>
          <w:rFonts w:ascii="Calibri" w:hAnsi="Calibri" w:cs="Calibri"/>
          <w:bCs/>
        </w:rPr>
        <w:t xml:space="preserve"> Write a draft. Word process the draft.</w:t>
      </w:r>
    </w:p>
    <w:p w14:paraId="4EC9C9ED" w14:textId="1FA22C54" w:rsidR="00DA08DD" w:rsidRPr="006C60AC" w:rsidRDefault="00DA08DD" w:rsidP="00DA08DD">
      <w:pPr>
        <w:spacing w:after="0" w:line="240" w:lineRule="auto"/>
        <w:rPr>
          <w:rFonts w:ascii="Calibri" w:hAnsi="Calibri" w:cs="Calibri"/>
          <w:bCs/>
        </w:rPr>
      </w:pPr>
      <w:r w:rsidRPr="006C60AC">
        <w:rPr>
          <w:rFonts w:ascii="Calibri" w:hAnsi="Calibri" w:cs="Calibri"/>
          <w:bCs/>
        </w:rPr>
        <w:t>5.</w:t>
      </w:r>
      <w:r w:rsidR="003673BD" w:rsidRPr="006C60AC">
        <w:rPr>
          <w:rFonts w:ascii="Calibri" w:hAnsi="Calibri" w:cs="Calibri"/>
          <w:bCs/>
        </w:rPr>
        <w:t xml:space="preserve"> Bring draft to workshop, receive constructive criticism and feedback</w:t>
      </w:r>
      <w:r w:rsidR="00784A61">
        <w:rPr>
          <w:rFonts w:ascii="Calibri" w:hAnsi="Calibri" w:cs="Calibri"/>
          <w:bCs/>
        </w:rPr>
        <w:t xml:space="preserve"> from peers and professor</w:t>
      </w:r>
      <w:r w:rsidR="003673BD" w:rsidRPr="006C60AC">
        <w:rPr>
          <w:rFonts w:ascii="Calibri" w:hAnsi="Calibri" w:cs="Calibri"/>
          <w:bCs/>
        </w:rPr>
        <w:t>.</w:t>
      </w:r>
    </w:p>
    <w:p w14:paraId="2E547239" w14:textId="713FCC04" w:rsidR="00DA08DD" w:rsidRPr="006C60AC" w:rsidRDefault="00DA08DD" w:rsidP="00DA08DD">
      <w:pPr>
        <w:spacing w:after="0" w:line="240" w:lineRule="auto"/>
        <w:rPr>
          <w:rFonts w:ascii="Calibri" w:hAnsi="Calibri" w:cs="Calibri"/>
          <w:bCs/>
        </w:rPr>
      </w:pPr>
      <w:r w:rsidRPr="006C60AC">
        <w:rPr>
          <w:rFonts w:ascii="Calibri" w:hAnsi="Calibri" w:cs="Calibri"/>
          <w:bCs/>
        </w:rPr>
        <w:t>6.</w:t>
      </w:r>
      <w:r w:rsidR="003673BD" w:rsidRPr="006C60AC">
        <w:rPr>
          <w:rFonts w:ascii="Calibri" w:hAnsi="Calibri" w:cs="Calibri"/>
          <w:bCs/>
        </w:rPr>
        <w:t xml:space="preserve"> Revise your first draft incorporating classmates’ and professor’s feedback. Create a second draft.</w:t>
      </w:r>
    </w:p>
    <w:p w14:paraId="3782BB93" w14:textId="784B860F" w:rsidR="003673BD" w:rsidRPr="006C60AC" w:rsidRDefault="003673BD" w:rsidP="00DA08DD">
      <w:pPr>
        <w:spacing w:after="0" w:line="240" w:lineRule="auto"/>
        <w:rPr>
          <w:rFonts w:ascii="Calibri" w:hAnsi="Calibri" w:cs="Calibri"/>
          <w:bCs/>
        </w:rPr>
      </w:pPr>
      <w:r w:rsidRPr="006C60AC">
        <w:rPr>
          <w:rFonts w:ascii="Calibri" w:hAnsi="Calibri" w:cs="Calibri"/>
          <w:bCs/>
        </w:rPr>
        <w:t xml:space="preserve">7. </w:t>
      </w:r>
      <w:r w:rsidR="00192FAA" w:rsidRPr="006C60AC">
        <w:rPr>
          <w:rFonts w:ascii="Calibri" w:hAnsi="Calibri" w:cs="Calibri"/>
          <w:bCs/>
        </w:rPr>
        <w:t>Submit revision on the due date, during class.</w:t>
      </w:r>
    </w:p>
    <w:p w14:paraId="78AEC879" w14:textId="37C22E1A" w:rsidR="00DA08DD" w:rsidRDefault="00DA08DD" w:rsidP="00DA08DD">
      <w:pPr>
        <w:spacing w:after="0" w:line="240" w:lineRule="auto"/>
        <w:rPr>
          <w:rFonts w:ascii="Calibri" w:hAnsi="Calibri" w:cs="Calibri"/>
          <w:bCs/>
        </w:rPr>
      </w:pPr>
    </w:p>
    <w:p w14:paraId="2F6F74C3" w14:textId="77777777" w:rsidR="00634DDF" w:rsidRPr="006C60AC" w:rsidRDefault="00634DDF" w:rsidP="00DA08DD">
      <w:pPr>
        <w:spacing w:after="0" w:line="240" w:lineRule="auto"/>
        <w:rPr>
          <w:rFonts w:ascii="Calibri" w:hAnsi="Calibri" w:cs="Calibri"/>
          <w:b/>
          <w:bCs/>
        </w:rPr>
      </w:pPr>
    </w:p>
    <w:p w14:paraId="2D3B5640" w14:textId="77777777" w:rsidR="0081490B" w:rsidRPr="006C60AC" w:rsidRDefault="0081490B" w:rsidP="0081490B">
      <w:pPr>
        <w:tabs>
          <w:tab w:val="left" w:pos="5760"/>
        </w:tabs>
        <w:spacing w:after="0" w:line="240" w:lineRule="auto"/>
        <w:rPr>
          <w:rFonts w:ascii="Calibri" w:hAnsi="Calibri" w:cs="Calibri"/>
          <w:b/>
        </w:rPr>
      </w:pPr>
      <w:r w:rsidRPr="006C60AC">
        <w:rPr>
          <w:rFonts w:ascii="Calibri" w:hAnsi="Calibri" w:cs="Calibri"/>
          <w:b/>
        </w:rPr>
        <w:t>Rubric</w:t>
      </w:r>
    </w:p>
    <w:p w14:paraId="5868A51F" w14:textId="77777777" w:rsidR="0081490B" w:rsidRPr="006C60AC" w:rsidRDefault="0081490B" w:rsidP="0081490B">
      <w:pPr>
        <w:tabs>
          <w:tab w:val="left" w:pos="5760"/>
        </w:tabs>
        <w:spacing w:after="0" w:line="240" w:lineRule="auto"/>
        <w:rPr>
          <w:rFonts w:ascii="Calibri" w:hAnsi="Calibri" w:cs="Calibri"/>
          <w:b/>
        </w:rPr>
      </w:pPr>
    </w:p>
    <w:p w14:paraId="071A41EA" w14:textId="77777777" w:rsidR="009D0975" w:rsidRPr="006C60AC" w:rsidRDefault="009D0975" w:rsidP="009D0975">
      <w:pPr>
        <w:tabs>
          <w:tab w:val="left" w:pos="360"/>
        </w:tabs>
        <w:spacing w:after="0" w:line="240" w:lineRule="auto"/>
        <w:jc w:val="center"/>
        <w:rPr>
          <w:rFonts w:ascii="Calibri" w:hAnsi="Calibri" w:cs="Calibri"/>
          <w:b/>
        </w:rPr>
      </w:pPr>
      <w:r w:rsidRPr="006C60AC">
        <w:rPr>
          <w:rFonts w:ascii="Calibri" w:hAnsi="Calibri" w:cs="Calibri"/>
          <w:b/>
        </w:rPr>
        <w:t>CREATIVE EXPRESSION RUBRIC</w:t>
      </w:r>
    </w:p>
    <w:p w14:paraId="155F5905" w14:textId="39D3FFB0" w:rsidR="009D0975" w:rsidRPr="006C60AC" w:rsidRDefault="009D0975" w:rsidP="009D0975">
      <w:pPr>
        <w:tabs>
          <w:tab w:val="left" w:pos="360"/>
        </w:tabs>
        <w:spacing w:after="0" w:line="240" w:lineRule="auto"/>
        <w:jc w:val="center"/>
        <w:rPr>
          <w:rFonts w:ascii="Calibri" w:hAnsi="Calibri" w:cs="Calibri"/>
          <w:b/>
          <w:sz w:val="20"/>
          <w:szCs w:val="20"/>
        </w:rPr>
      </w:pPr>
      <w:r w:rsidRPr="006C60AC">
        <w:rPr>
          <w:rFonts w:ascii="Calibri" w:hAnsi="Calibri" w:cs="Calibri"/>
          <w:b/>
          <w:sz w:val="20"/>
          <w:szCs w:val="20"/>
        </w:rPr>
        <w:t>Adapted from AAC&amp;U Creative Thinking rubric • Navajo Technical University</w:t>
      </w:r>
    </w:p>
    <w:p w14:paraId="05E6D256" w14:textId="77777777" w:rsidR="009D0975" w:rsidRPr="006C60AC" w:rsidRDefault="009D0975" w:rsidP="009D0975">
      <w:pPr>
        <w:tabs>
          <w:tab w:val="left" w:pos="5040"/>
          <w:tab w:val="left" w:pos="10710"/>
        </w:tabs>
        <w:spacing w:after="0" w:line="240" w:lineRule="auto"/>
        <w:rPr>
          <w:rFonts w:ascii="Calibri" w:hAnsi="Calibri" w:cs="Calibri"/>
        </w:rPr>
      </w:pPr>
    </w:p>
    <w:p w14:paraId="79B79C1B" w14:textId="07C12B76" w:rsidR="009D0975" w:rsidRPr="006C60AC" w:rsidRDefault="009D0975" w:rsidP="009D0975">
      <w:pPr>
        <w:tabs>
          <w:tab w:val="left" w:pos="5040"/>
          <w:tab w:val="left" w:pos="10710"/>
        </w:tabs>
        <w:spacing w:after="0" w:line="240" w:lineRule="auto"/>
        <w:rPr>
          <w:rFonts w:ascii="Calibri" w:hAnsi="Calibri" w:cs="Calibri"/>
        </w:rPr>
      </w:pPr>
      <w:r w:rsidRPr="006C60AC">
        <w:rPr>
          <w:rFonts w:ascii="Calibri" w:hAnsi="Calibri" w:cs="Calibri"/>
        </w:rPr>
        <w:t>Student:</w:t>
      </w:r>
      <w:r w:rsidRPr="006C60AC">
        <w:rPr>
          <w:rFonts w:ascii="Calibri" w:hAnsi="Calibri" w:cs="Calibri"/>
        </w:rPr>
        <w:tab/>
        <w:t>Date</w:t>
      </w:r>
      <w:r w:rsidR="00EC5661" w:rsidRPr="006C60AC">
        <w:rPr>
          <w:rFonts w:ascii="Calibri" w:hAnsi="Calibri" w:cs="Calibri"/>
        </w:rPr>
        <w:t>:</w:t>
      </w:r>
    </w:p>
    <w:p w14:paraId="18AD0DDC" w14:textId="77777777" w:rsidR="00EC5661" w:rsidRPr="006C60AC" w:rsidRDefault="00EC5661" w:rsidP="009D0975">
      <w:pPr>
        <w:tabs>
          <w:tab w:val="left" w:pos="5040"/>
          <w:tab w:val="left" w:pos="10710"/>
        </w:tabs>
        <w:spacing w:after="0" w:line="240" w:lineRule="auto"/>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616"/>
        <w:gridCol w:w="2618"/>
        <w:gridCol w:w="2578"/>
        <w:gridCol w:w="1544"/>
      </w:tblGrid>
      <w:tr w:rsidR="009D0975" w:rsidRPr="006C60AC" w14:paraId="2EA48298" w14:textId="77777777" w:rsidTr="003C0718">
        <w:trPr>
          <w:jc w:val="center"/>
        </w:trPr>
        <w:tc>
          <w:tcPr>
            <w:tcW w:w="1562" w:type="dxa"/>
            <w:vMerge w:val="restart"/>
            <w:shd w:val="pct12" w:color="auto" w:fill="auto"/>
            <w:vAlign w:val="center"/>
          </w:tcPr>
          <w:p w14:paraId="13ECB83E" w14:textId="77777777" w:rsidR="009D0975" w:rsidRPr="006C60AC" w:rsidRDefault="009D0975" w:rsidP="009D0975">
            <w:pPr>
              <w:spacing w:after="0" w:line="240" w:lineRule="auto"/>
              <w:jc w:val="center"/>
              <w:rPr>
                <w:rFonts w:ascii="Calibri" w:hAnsi="Calibri" w:cs="Calibri"/>
                <w:sz w:val="20"/>
                <w:szCs w:val="20"/>
              </w:rPr>
            </w:pPr>
            <w:r w:rsidRPr="006C60AC">
              <w:rPr>
                <w:rFonts w:ascii="Calibri" w:hAnsi="Calibri" w:cs="Calibri"/>
                <w:sz w:val="20"/>
                <w:szCs w:val="20"/>
              </w:rPr>
              <w:t>OUTCOMES</w:t>
            </w:r>
          </w:p>
        </w:tc>
        <w:tc>
          <w:tcPr>
            <w:tcW w:w="9683" w:type="dxa"/>
            <w:gridSpan w:val="3"/>
            <w:shd w:val="pct12" w:color="auto" w:fill="auto"/>
          </w:tcPr>
          <w:p w14:paraId="7B64D373" w14:textId="77777777" w:rsidR="009D0975" w:rsidRPr="006C60AC" w:rsidRDefault="009D0975" w:rsidP="009D0975">
            <w:pPr>
              <w:spacing w:after="0" w:line="240" w:lineRule="auto"/>
              <w:jc w:val="center"/>
              <w:rPr>
                <w:rFonts w:ascii="Calibri" w:hAnsi="Calibri" w:cs="Calibri"/>
                <w:sz w:val="20"/>
                <w:szCs w:val="20"/>
              </w:rPr>
            </w:pPr>
            <w:r w:rsidRPr="006C60AC">
              <w:rPr>
                <w:rFonts w:ascii="Calibri" w:hAnsi="Calibri" w:cs="Calibri"/>
                <w:sz w:val="20"/>
                <w:szCs w:val="20"/>
              </w:rPr>
              <w:t>SCALE</w:t>
            </w:r>
          </w:p>
        </w:tc>
        <w:tc>
          <w:tcPr>
            <w:tcW w:w="1705" w:type="dxa"/>
            <w:vMerge w:val="restart"/>
            <w:shd w:val="pct12" w:color="auto" w:fill="auto"/>
            <w:vAlign w:val="center"/>
          </w:tcPr>
          <w:p w14:paraId="6610D411" w14:textId="77777777" w:rsidR="009D0975" w:rsidRPr="006C60AC" w:rsidRDefault="009D0975" w:rsidP="009D0975">
            <w:pPr>
              <w:spacing w:after="0" w:line="240" w:lineRule="auto"/>
              <w:jc w:val="center"/>
              <w:rPr>
                <w:rFonts w:ascii="Calibri" w:hAnsi="Calibri" w:cs="Calibri"/>
                <w:sz w:val="20"/>
                <w:szCs w:val="20"/>
              </w:rPr>
            </w:pPr>
            <w:r w:rsidRPr="006C60AC">
              <w:rPr>
                <w:rFonts w:ascii="Calibri" w:hAnsi="Calibri" w:cs="Calibri"/>
                <w:sz w:val="20"/>
                <w:szCs w:val="20"/>
              </w:rPr>
              <w:t>SUBTOTALS &amp; COMMENTS</w:t>
            </w:r>
          </w:p>
        </w:tc>
      </w:tr>
      <w:tr w:rsidR="009D0975" w:rsidRPr="006C60AC" w14:paraId="49FB2593" w14:textId="77777777" w:rsidTr="003C0718">
        <w:trPr>
          <w:jc w:val="center"/>
        </w:trPr>
        <w:tc>
          <w:tcPr>
            <w:tcW w:w="1562" w:type="dxa"/>
            <w:vMerge/>
            <w:shd w:val="pct12" w:color="auto" w:fill="auto"/>
          </w:tcPr>
          <w:p w14:paraId="7832C2B4" w14:textId="77777777" w:rsidR="009D0975" w:rsidRPr="006C60AC" w:rsidRDefault="009D0975" w:rsidP="009D0975">
            <w:pPr>
              <w:spacing w:after="0" w:line="240" w:lineRule="auto"/>
              <w:jc w:val="center"/>
              <w:rPr>
                <w:rFonts w:ascii="Calibri" w:hAnsi="Calibri" w:cs="Calibri"/>
                <w:b/>
                <w:sz w:val="20"/>
                <w:szCs w:val="20"/>
              </w:rPr>
            </w:pPr>
          </w:p>
        </w:tc>
        <w:tc>
          <w:tcPr>
            <w:tcW w:w="3227" w:type="dxa"/>
            <w:shd w:val="pct12" w:color="auto" w:fill="auto"/>
          </w:tcPr>
          <w:p w14:paraId="4E646A27" w14:textId="77777777" w:rsidR="009D0975" w:rsidRPr="006C60AC" w:rsidRDefault="009D0975" w:rsidP="009D0975">
            <w:pPr>
              <w:spacing w:after="0" w:line="240" w:lineRule="auto"/>
              <w:jc w:val="center"/>
              <w:rPr>
                <w:rFonts w:ascii="Calibri" w:hAnsi="Calibri" w:cs="Calibri"/>
                <w:sz w:val="20"/>
                <w:szCs w:val="20"/>
              </w:rPr>
            </w:pPr>
            <w:r w:rsidRPr="006C60AC">
              <w:rPr>
                <w:rFonts w:ascii="Calibri" w:hAnsi="Calibri" w:cs="Calibri"/>
                <w:sz w:val="20"/>
                <w:szCs w:val="20"/>
              </w:rPr>
              <w:t>Emerging (1 pts)</w:t>
            </w:r>
          </w:p>
        </w:tc>
        <w:tc>
          <w:tcPr>
            <w:tcW w:w="3228" w:type="dxa"/>
            <w:shd w:val="pct12" w:color="auto" w:fill="auto"/>
          </w:tcPr>
          <w:p w14:paraId="7D493042" w14:textId="77777777" w:rsidR="009D0975" w:rsidRPr="006C60AC" w:rsidRDefault="009D0975" w:rsidP="009D0975">
            <w:pPr>
              <w:spacing w:after="0" w:line="240" w:lineRule="auto"/>
              <w:jc w:val="center"/>
              <w:rPr>
                <w:rFonts w:ascii="Calibri" w:hAnsi="Calibri" w:cs="Calibri"/>
                <w:sz w:val="20"/>
                <w:szCs w:val="20"/>
              </w:rPr>
            </w:pPr>
            <w:r w:rsidRPr="006C60AC">
              <w:rPr>
                <w:rFonts w:ascii="Calibri" w:hAnsi="Calibri" w:cs="Calibri"/>
                <w:sz w:val="20"/>
                <w:szCs w:val="20"/>
              </w:rPr>
              <w:t>Developing (2 pts)</w:t>
            </w:r>
          </w:p>
        </w:tc>
        <w:tc>
          <w:tcPr>
            <w:tcW w:w="3228" w:type="dxa"/>
            <w:shd w:val="pct12" w:color="auto" w:fill="auto"/>
          </w:tcPr>
          <w:p w14:paraId="7BCD48DD" w14:textId="77777777" w:rsidR="009D0975" w:rsidRPr="006C60AC" w:rsidRDefault="009D0975" w:rsidP="009D0975">
            <w:pPr>
              <w:spacing w:after="0" w:line="240" w:lineRule="auto"/>
              <w:jc w:val="center"/>
              <w:rPr>
                <w:rFonts w:ascii="Calibri" w:hAnsi="Calibri" w:cs="Calibri"/>
                <w:sz w:val="20"/>
                <w:szCs w:val="20"/>
              </w:rPr>
            </w:pPr>
            <w:r w:rsidRPr="006C60AC">
              <w:rPr>
                <w:rFonts w:ascii="Calibri" w:hAnsi="Calibri" w:cs="Calibri"/>
                <w:sz w:val="20"/>
                <w:szCs w:val="20"/>
              </w:rPr>
              <w:t>Proficient (3 pts)</w:t>
            </w:r>
          </w:p>
        </w:tc>
        <w:tc>
          <w:tcPr>
            <w:tcW w:w="1705" w:type="dxa"/>
            <w:vMerge/>
            <w:shd w:val="pct12" w:color="auto" w:fill="auto"/>
          </w:tcPr>
          <w:p w14:paraId="0D712DEA" w14:textId="77777777" w:rsidR="009D0975" w:rsidRPr="006C60AC" w:rsidRDefault="009D0975" w:rsidP="009D0975">
            <w:pPr>
              <w:spacing w:after="0" w:line="240" w:lineRule="auto"/>
              <w:jc w:val="center"/>
              <w:rPr>
                <w:rFonts w:ascii="Calibri" w:hAnsi="Calibri" w:cs="Calibri"/>
                <w:sz w:val="20"/>
                <w:szCs w:val="20"/>
              </w:rPr>
            </w:pPr>
          </w:p>
        </w:tc>
      </w:tr>
      <w:tr w:rsidR="009D0975" w:rsidRPr="006C60AC" w14:paraId="1C863A2B" w14:textId="77777777" w:rsidTr="003C0718">
        <w:trPr>
          <w:jc w:val="center"/>
        </w:trPr>
        <w:tc>
          <w:tcPr>
            <w:tcW w:w="1562" w:type="dxa"/>
            <w:shd w:val="clear" w:color="auto" w:fill="auto"/>
          </w:tcPr>
          <w:p w14:paraId="42DD61C0" w14:textId="63DA5A02" w:rsidR="009D0975" w:rsidRPr="006C60AC" w:rsidRDefault="009D0975" w:rsidP="009D0975">
            <w:pPr>
              <w:tabs>
                <w:tab w:val="left" w:pos="154"/>
              </w:tabs>
              <w:spacing w:after="0" w:line="240" w:lineRule="auto"/>
              <w:rPr>
                <w:rFonts w:ascii="Calibri" w:hAnsi="Calibri" w:cs="Calibri"/>
                <w:i/>
                <w:sz w:val="20"/>
                <w:szCs w:val="20"/>
              </w:rPr>
            </w:pPr>
            <w:r w:rsidRPr="006C60AC">
              <w:rPr>
                <w:rFonts w:ascii="Calibri" w:hAnsi="Calibri" w:cs="Calibri"/>
                <w:i/>
                <w:sz w:val="20"/>
                <w:szCs w:val="20"/>
              </w:rPr>
              <w:t>Acquire compe</w:t>
            </w:r>
            <w:r w:rsidR="007278BD" w:rsidRPr="006C60AC">
              <w:rPr>
                <w:rFonts w:ascii="Calibri" w:hAnsi="Calibri" w:cs="Calibri"/>
                <w:i/>
                <w:sz w:val="20"/>
                <w:szCs w:val="20"/>
              </w:rPr>
              <w:softHyphen/>
            </w:r>
            <w:r w:rsidRPr="006C60AC">
              <w:rPr>
                <w:rFonts w:ascii="Calibri" w:hAnsi="Calibri" w:cs="Calibri"/>
                <w:i/>
                <w:sz w:val="20"/>
                <w:szCs w:val="20"/>
              </w:rPr>
              <w:t>tencies</w:t>
            </w:r>
          </w:p>
        </w:tc>
        <w:tc>
          <w:tcPr>
            <w:tcW w:w="3227" w:type="dxa"/>
            <w:shd w:val="clear" w:color="auto" w:fill="auto"/>
          </w:tcPr>
          <w:p w14:paraId="788384EB" w14:textId="074E23B4" w:rsidR="009D0975" w:rsidRPr="006C60AC" w:rsidRDefault="009D0975" w:rsidP="00136F8D">
            <w:pPr>
              <w:autoSpaceDE w:val="0"/>
              <w:autoSpaceDN w:val="0"/>
              <w:adjustRightInd w:val="0"/>
              <w:spacing w:after="0" w:line="240" w:lineRule="auto"/>
              <w:rPr>
                <w:rFonts w:ascii="Calibri" w:eastAsia="Calibri" w:hAnsi="Calibri" w:cs="Calibri"/>
                <w:sz w:val="20"/>
                <w:szCs w:val="20"/>
              </w:rPr>
            </w:pPr>
            <w:r w:rsidRPr="006C60AC">
              <w:rPr>
                <w:rFonts w:ascii="Calibri" w:eastAsia="Calibri" w:hAnsi="Calibri" w:cs="Calibri"/>
                <w:sz w:val="20"/>
                <w:szCs w:val="20"/>
              </w:rPr>
              <w:t>Student successfully repro</w:t>
            </w:r>
            <w:r w:rsidR="007278BD" w:rsidRPr="006C60AC">
              <w:rPr>
                <w:rFonts w:ascii="Calibri" w:eastAsia="Calibri" w:hAnsi="Calibri" w:cs="Calibri"/>
                <w:sz w:val="20"/>
                <w:szCs w:val="20"/>
              </w:rPr>
              <w:softHyphen/>
            </w:r>
            <w:r w:rsidRPr="006C60AC">
              <w:rPr>
                <w:rFonts w:ascii="Calibri" w:eastAsia="Calibri" w:hAnsi="Calibri" w:cs="Calibri"/>
                <w:sz w:val="20"/>
                <w:szCs w:val="20"/>
              </w:rPr>
              <w:t>duces an</w:t>
            </w:r>
            <w:r w:rsidR="00136F8D" w:rsidRPr="006C60AC">
              <w:rPr>
                <w:rFonts w:ascii="Calibri" w:eastAsia="Calibri" w:hAnsi="Calibri" w:cs="Calibri"/>
                <w:sz w:val="20"/>
                <w:szCs w:val="20"/>
              </w:rPr>
              <w:t xml:space="preserve"> </w:t>
            </w:r>
            <w:r w:rsidRPr="006C60AC">
              <w:rPr>
                <w:rFonts w:ascii="Calibri" w:eastAsia="Calibri" w:hAnsi="Calibri" w:cs="Calibri"/>
                <w:sz w:val="20"/>
                <w:szCs w:val="20"/>
              </w:rPr>
              <w:t>appropriate exemplar.</w:t>
            </w:r>
          </w:p>
        </w:tc>
        <w:tc>
          <w:tcPr>
            <w:tcW w:w="3228" w:type="dxa"/>
            <w:shd w:val="clear" w:color="auto" w:fill="auto"/>
          </w:tcPr>
          <w:p w14:paraId="688F20C8" w14:textId="77777777" w:rsidR="009D0975" w:rsidRPr="006C60AC" w:rsidRDefault="009D0975" w:rsidP="009D0975">
            <w:pPr>
              <w:autoSpaceDE w:val="0"/>
              <w:autoSpaceDN w:val="0"/>
              <w:adjustRightInd w:val="0"/>
              <w:spacing w:after="0" w:line="240" w:lineRule="auto"/>
              <w:rPr>
                <w:rFonts w:ascii="Calibri" w:eastAsia="Calibri" w:hAnsi="Calibri" w:cs="Calibri"/>
                <w:sz w:val="20"/>
                <w:szCs w:val="20"/>
              </w:rPr>
            </w:pPr>
            <w:r w:rsidRPr="006C60AC">
              <w:rPr>
                <w:rFonts w:ascii="Calibri" w:eastAsia="Calibri" w:hAnsi="Calibri" w:cs="Calibri"/>
                <w:sz w:val="20"/>
                <w:szCs w:val="20"/>
              </w:rPr>
              <w:t>Student successfully adapts an appropriate exemplar to his/her own specifications.</w:t>
            </w:r>
          </w:p>
        </w:tc>
        <w:tc>
          <w:tcPr>
            <w:tcW w:w="3228" w:type="dxa"/>
            <w:shd w:val="clear" w:color="auto" w:fill="auto"/>
          </w:tcPr>
          <w:p w14:paraId="55E98AC5" w14:textId="5C9A97B3" w:rsidR="009D0975" w:rsidRPr="006C60AC" w:rsidRDefault="009D0975" w:rsidP="009D0975">
            <w:pPr>
              <w:autoSpaceDE w:val="0"/>
              <w:autoSpaceDN w:val="0"/>
              <w:adjustRightInd w:val="0"/>
              <w:spacing w:after="0" w:line="240" w:lineRule="auto"/>
              <w:rPr>
                <w:rFonts w:ascii="Calibri" w:eastAsia="Calibri" w:hAnsi="Calibri" w:cs="Calibri"/>
                <w:sz w:val="20"/>
                <w:szCs w:val="20"/>
              </w:rPr>
            </w:pPr>
            <w:r w:rsidRPr="006C60AC">
              <w:rPr>
                <w:rFonts w:ascii="Calibri" w:eastAsia="Calibri" w:hAnsi="Calibri" w:cs="Calibri"/>
                <w:sz w:val="20"/>
                <w:szCs w:val="20"/>
              </w:rPr>
              <w:t>Student creates an entirely new object, solution, or idea that is appropriate to the as</w:t>
            </w:r>
            <w:r w:rsidR="007278BD" w:rsidRPr="006C60AC">
              <w:rPr>
                <w:rFonts w:ascii="Calibri" w:eastAsia="Calibri" w:hAnsi="Calibri" w:cs="Calibri"/>
                <w:sz w:val="20"/>
                <w:szCs w:val="20"/>
              </w:rPr>
              <w:softHyphen/>
            </w:r>
            <w:r w:rsidRPr="006C60AC">
              <w:rPr>
                <w:rFonts w:ascii="Calibri" w:eastAsia="Calibri" w:hAnsi="Calibri" w:cs="Calibri"/>
                <w:sz w:val="20"/>
                <w:szCs w:val="20"/>
              </w:rPr>
              <w:t>signment.</w:t>
            </w:r>
          </w:p>
        </w:tc>
        <w:tc>
          <w:tcPr>
            <w:tcW w:w="1705" w:type="dxa"/>
            <w:shd w:val="clear" w:color="auto" w:fill="auto"/>
          </w:tcPr>
          <w:p w14:paraId="7B7D99E7" w14:textId="77777777" w:rsidR="009D0975" w:rsidRPr="006C60AC" w:rsidRDefault="009D0975" w:rsidP="009D0975">
            <w:pPr>
              <w:spacing w:after="0" w:line="240" w:lineRule="auto"/>
              <w:rPr>
                <w:rFonts w:ascii="Calibri" w:hAnsi="Calibri" w:cs="Calibri"/>
                <w:sz w:val="20"/>
                <w:szCs w:val="20"/>
              </w:rPr>
            </w:pPr>
          </w:p>
        </w:tc>
      </w:tr>
      <w:tr w:rsidR="009D0975" w:rsidRPr="006C60AC" w14:paraId="3B9CC771" w14:textId="77777777" w:rsidTr="003C0718">
        <w:trPr>
          <w:jc w:val="center"/>
        </w:trPr>
        <w:tc>
          <w:tcPr>
            <w:tcW w:w="1562" w:type="dxa"/>
            <w:shd w:val="clear" w:color="auto" w:fill="auto"/>
          </w:tcPr>
          <w:p w14:paraId="647231DA" w14:textId="77777777" w:rsidR="009D0975" w:rsidRPr="006C60AC" w:rsidRDefault="009D0975" w:rsidP="009D0975">
            <w:pPr>
              <w:tabs>
                <w:tab w:val="left" w:pos="154"/>
              </w:tabs>
              <w:spacing w:after="0" w:line="240" w:lineRule="auto"/>
              <w:rPr>
                <w:rFonts w:ascii="Calibri" w:hAnsi="Calibri" w:cs="Calibri"/>
                <w:i/>
                <w:sz w:val="20"/>
                <w:szCs w:val="20"/>
              </w:rPr>
            </w:pPr>
            <w:r w:rsidRPr="006C60AC">
              <w:rPr>
                <w:rFonts w:ascii="Calibri" w:hAnsi="Calibri" w:cs="Calibri"/>
                <w:i/>
                <w:sz w:val="20"/>
                <w:szCs w:val="20"/>
              </w:rPr>
              <w:t>Take risks</w:t>
            </w:r>
          </w:p>
        </w:tc>
        <w:tc>
          <w:tcPr>
            <w:tcW w:w="3227" w:type="dxa"/>
            <w:shd w:val="clear" w:color="auto" w:fill="auto"/>
          </w:tcPr>
          <w:p w14:paraId="0BEF54CF" w14:textId="7B54DEFE" w:rsidR="009D0975" w:rsidRPr="006C60AC" w:rsidRDefault="009D0975" w:rsidP="009D0975">
            <w:pPr>
              <w:autoSpaceDE w:val="0"/>
              <w:autoSpaceDN w:val="0"/>
              <w:adjustRightInd w:val="0"/>
              <w:spacing w:after="0" w:line="240" w:lineRule="auto"/>
              <w:rPr>
                <w:rFonts w:ascii="Calibri" w:eastAsia="Calibri" w:hAnsi="Calibri" w:cs="Calibri"/>
                <w:sz w:val="20"/>
                <w:szCs w:val="20"/>
              </w:rPr>
            </w:pPr>
            <w:r w:rsidRPr="006C60AC">
              <w:rPr>
                <w:rFonts w:ascii="Calibri" w:eastAsia="Calibri" w:hAnsi="Calibri" w:cs="Calibri"/>
                <w:sz w:val="20"/>
                <w:szCs w:val="20"/>
              </w:rPr>
              <w:t>Student stays strictly within the guidelines of the assign</w:t>
            </w:r>
            <w:r w:rsidR="007278BD" w:rsidRPr="006C60AC">
              <w:rPr>
                <w:rFonts w:ascii="Calibri" w:eastAsia="Calibri" w:hAnsi="Calibri" w:cs="Calibri"/>
                <w:sz w:val="20"/>
                <w:szCs w:val="20"/>
              </w:rPr>
              <w:softHyphen/>
            </w:r>
            <w:r w:rsidRPr="006C60AC">
              <w:rPr>
                <w:rFonts w:ascii="Calibri" w:eastAsia="Calibri" w:hAnsi="Calibri" w:cs="Calibri"/>
                <w:sz w:val="20"/>
                <w:szCs w:val="20"/>
              </w:rPr>
              <w:t>ment.</w:t>
            </w:r>
          </w:p>
        </w:tc>
        <w:tc>
          <w:tcPr>
            <w:tcW w:w="3228" w:type="dxa"/>
            <w:shd w:val="clear" w:color="auto" w:fill="auto"/>
          </w:tcPr>
          <w:p w14:paraId="77955027" w14:textId="5B44B9AC" w:rsidR="009D0975" w:rsidRPr="006C60AC" w:rsidRDefault="009D0975" w:rsidP="009D0975">
            <w:pPr>
              <w:autoSpaceDE w:val="0"/>
              <w:autoSpaceDN w:val="0"/>
              <w:adjustRightInd w:val="0"/>
              <w:spacing w:after="0" w:line="240" w:lineRule="auto"/>
              <w:rPr>
                <w:rFonts w:ascii="Calibri" w:eastAsia="Calibri" w:hAnsi="Calibri" w:cs="Calibri"/>
                <w:sz w:val="20"/>
                <w:szCs w:val="20"/>
              </w:rPr>
            </w:pPr>
            <w:r w:rsidRPr="006C60AC">
              <w:rPr>
                <w:rFonts w:ascii="Calibri" w:eastAsia="Calibri" w:hAnsi="Calibri" w:cs="Calibri"/>
                <w:sz w:val="20"/>
                <w:szCs w:val="20"/>
              </w:rPr>
              <w:t>Student considers new direc</w:t>
            </w:r>
            <w:r w:rsidR="007278BD" w:rsidRPr="006C60AC">
              <w:rPr>
                <w:rFonts w:ascii="Calibri" w:eastAsia="Calibri" w:hAnsi="Calibri" w:cs="Calibri"/>
                <w:sz w:val="20"/>
                <w:szCs w:val="20"/>
              </w:rPr>
              <w:softHyphen/>
            </w:r>
            <w:r w:rsidRPr="006C60AC">
              <w:rPr>
                <w:rFonts w:ascii="Calibri" w:eastAsia="Calibri" w:hAnsi="Calibri" w:cs="Calibri"/>
                <w:sz w:val="20"/>
                <w:szCs w:val="20"/>
              </w:rPr>
              <w:t>tions or approaches without going beyond the guidelines of the assignment.</w:t>
            </w:r>
          </w:p>
        </w:tc>
        <w:tc>
          <w:tcPr>
            <w:tcW w:w="3228" w:type="dxa"/>
            <w:shd w:val="clear" w:color="auto" w:fill="auto"/>
          </w:tcPr>
          <w:p w14:paraId="3630E8E5" w14:textId="77777777" w:rsidR="009D0975" w:rsidRPr="006C60AC" w:rsidRDefault="009D0975" w:rsidP="009D0975">
            <w:pPr>
              <w:autoSpaceDE w:val="0"/>
              <w:autoSpaceDN w:val="0"/>
              <w:adjustRightInd w:val="0"/>
              <w:spacing w:after="0" w:line="240" w:lineRule="auto"/>
              <w:rPr>
                <w:rFonts w:ascii="Calibri" w:eastAsia="Calibri" w:hAnsi="Calibri" w:cs="Calibri"/>
                <w:sz w:val="20"/>
                <w:szCs w:val="20"/>
              </w:rPr>
            </w:pPr>
            <w:r w:rsidRPr="006C60AC">
              <w:rPr>
                <w:rFonts w:ascii="Calibri" w:eastAsia="Calibri" w:hAnsi="Calibri" w:cs="Calibri"/>
                <w:sz w:val="20"/>
                <w:szCs w:val="20"/>
              </w:rPr>
              <w:t>Student incorporates new directions or approaches to the assignment in the final product.</w:t>
            </w:r>
          </w:p>
        </w:tc>
        <w:tc>
          <w:tcPr>
            <w:tcW w:w="1705" w:type="dxa"/>
            <w:shd w:val="clear" w:color="auto" w:fill="auto"/>
          </w:tcPr>
          <w:p w14:paraId="0D63756E" w14:textId="77777777" w:rsidR="009D0975" w:rsidRPr="006C60AC" w:rsidRDefault="009D0975" w:rsidP="009D0975">
            <w:pPr>
              <w:spacing w:after="0" w:line="240" w:lineRule="auto"/>
              <w:rPr>
                <w:rFonts w:ascii="Calibri" w:hAnsi="Calibri" w:cs="Calibri"/>
                <w:sz w:val="20"/>
                <w:szCs w:val="20"/>
              </w:rPr>
            </w:pPr>
          </w:p>
        </w:tc>
      </w:tr>
      <w:tr w:rsidR="009D0975" w:rsidRPr="006C60AC" w14:paraId="518DB29A" w14:textId="77777777" w:rsidTr="003C0718">
        <w:trPr>
          <w:jc w:val="center"/>
        </w:trPr>
        <w:tc>
          <w:tcPr>
            <w:tcW w:w="1562" w:type="dxa"/>
            <w:shd w:val="clear" w:color="auto" w:fill="auto"/>
          </w:tcPr>
          <w:p w14:paraId="089C02A9" w14:textId="77777777" w:rsidR="009D0975" w:rsidRPr="006C60AC" w:rsidRDefault="009D0975" w:rsidP="009D0975">
            <w:pPr>
              <w:tabs>
                <w:tab w:val="left" w:pos="154"/>
              </w:tabs>
              <w:spacing w:after="0" w:line="240" w:lineRule="auto"/>
              <w:rPr>
                <w:rFonts w:ascii="Calibri" w:hAnsi="Calibri" w:cs="Calibri"/>
                <w:i/>
                <w:sz w:val="20"/>
                <w:szCs w:val="20"/>
              </w:rPr>
            </w:pPr>
            <w:r w:rsidRPr="006C60AC">
              <w:rPr>
                <w:rFonts w:ascii="Calibri" w:hAnsi="Calibri" w:cs="Calibri"/>
                <w:i/>
                <w:sz w:val="20"/>
                <w:szCs w:val="20"/>
              </w:rPr>
              <w:t>Solve problems</w:t>
            </w:r>
          </w:p>
        </w:tc>
        <w:tc>
          <w:tcPr>
            <w:tcW w:w="3227" w:type="dxa"/>
            <w:shd w:val="clear" w:color="auto" w:fill="auto"/>
          </w:tcPr>
          <w:p w14:paraId="641EC13E" w14:textId="77777777" w:rsidR="009D0975" w:rsidRPr="006C60AC" w:rsidRDefault="009D0975" w:rsidP="009D0975">
            <w:pPr>
              <w:autoSpaceDE w:val="0"/>
              <w:autoSpaceDN w:val="0"/>
              <w:adjustRightInd w:val="0"/>
              <w:spacing w:after="0" w:line="240" w:lineRule="auto"/>
              <w:rPr>
                <w:rFonts w:ascii="Calibri" w:eastAsia="Calibri" w:hAnsi="Calibri" w:cs="Calibri"/>
                <w:sz w:val="20"/>
                <w:szCs w:val="20"/>
              </w:rPr>
            </w:pPr>
            <w:r w:rsidRPr="006C60AC">
              <w:rPr>
                <w:rFonts w:ascii="Calibri" w:eastAsia="Calibri" w:hAnsi="Calibri" w:cs="Calibri"/>
                <w:sz w:val="20"/>
                <w:szCs w:val="20"/>
              </w:rPr>
              <w:t>Only a single approach is considered and is used to solve the problem.</w:t>
            </w:r>
          </w:p>
        </w:tc>
        <w:tc>
          <w:tcPr>
            <w:tcW w:w="3228" w:type="dxa"/>
            <w:shd w:val="clear" w:color="auto" w:fill="auto"/>
          </w:tcPr>
          <w:p w14:paraId="0AE85C0A" w14:textId="1A0C0B50" w:rsidR="009D0975" w:rsidRPr="006C60AC" w:rsidRDefault="009D0975" w:rsidP="009D0975">
            <w:pPr>
              <w:autoSpaceDE w:val="0"/>
              <w:autoSpaceDN w:val="0"/>
              <w:adjustRightInd w:val="0"/>
              <w:spacing w:after="0" w:line="240" w:lineRule="auto"/>
              <w:rPr>
                <w:rFonts w:ascii="Calibri" w:eastAsia="Calibri" w:hAnsi="Calibri" w:cs="Calibri"/>
                <w:sz w:val="20"/>
                <w:szCs w:val="20"/>
              </w:rPr>
            </w:pPr>
            <w:r w:rsidRPr="006C60AC">
              <w:rPr>
                <w:rFonts w:ascii="Calibri" w:eastAsia="Calibri" w:hAnsi="Calibri" w:cs="Calibri"/>
                <w:sz w:val="20"/>
                <w:szCs w:val="20"/>
              </w:rPr>
              <w:t>Student considers and re</w:t>
            </w:r>
            <w:r w:rsidR="007278BD" w:rsidRPr="006C60AC">
              <w:rPr>
                <w:rFonts w:ascii="Calibri" w:eastAsia="Calibri" w:hAnsi="Calibri" w:cs="Calibri"/>
                <w:sz w:val="20"/>
                <w:szCs w:val="20"/>
              </w:rPr>
              <w:softHyphen/>
            </w:r>
            <w:r w:rsidRPr="006C60AC">
              <w:rPr>
                <w:rFonts w:ascii="Calibri" w:eastAsia="Calibri" w:hAnsi="Calibri" w:cs="Calibri"/>
                <w:sz w:val="20"/>
                <w:szCs w:val="20"/>
              </w:rPr>
              <w:t>jects less acceptable ap</w:t>
            </w:r>
            <w:r w:rsidR="007278BD" w:rsidRPr="006C60AC">
              <w:rPr>
                <w:rFonts w:ascii="Calibri" w:eastAsia="Calibri" w:hAnsi="Calibri" w:cs="Calibri"/>
                <w:sz w:val="20"/>
                <w:szCs w:val="20"/>
              </w:rPr>
              <w:softHyphen/>
            </w:r>
            <w:r w:rsidRPr="006C60AC">
              <w:rPr>
                <w:rFonts w:ascii="Calibri" w:eastAsia="Calibri" w:hAnsi="Calibri" w:cs="Calibri"/>
                <w:sz w:val="20"/>
                <w:szCs w:val="20"/>
              </w:rPr>
              <w:t>proaches to solving problem.</w:t>
            </w:r>
          </w:p>
        </w:tc>
        <w:tc>
          <w:tcPr>
            <w:tcW w:w="3228" w:type="dxa"/>
            <w:shd w:val="clear" w:color="auto" w:fill="auto"/>
          </w:tcPr>
          <w:p w14:paraId="0F1FB06C" w14:textId="3B57423A" w:rsidR="009D0975" w:rsidRPr="006C60AC" w:rsidRDefault="009D0975" w:rsidP="009D0975">
            <w:pPr>
              <w:autoSpaceDE w:val="0"/>
              <w:autoSpaceDN w:val="0"/>
              <w:adjustRightInd w:val="0"/>
              <w:spacing w:after="0" w:line="240" w:lineRule="auto"/>
              <w:rPr>
                <w:rFonts w:ascii="Calibri" w:eastAsia="Calibri" w:hAnsi="Calibri" w:cs="Calibri"/>
                <w:sz w:val="20"/>
                <w:szCs w:val="20"/>
              </w:rPr>
            </w:pPr>
            <w:r w:rsidRPr="006C60AC">
              <w:rPr>
                <w:rFonts w:ascii="Calibri" w:eastAsia="Calibri" w:hAnsi="Calibri" w:cs="Calibri"/>
                <w:sz w:val="20"/>
                <w:szCs w:val="20"/>
              </w:rPr>
              <w:t>Having selected from among alternatives, student devel</w:t>
            </w:r>
            <w:r w:rsidR="007278BD" w:rsidRPr="006C60AC">
              <w:rPr>
                <w:rFonts w:ascii="Calibri" w:eastAsia="Calibri" w:hAnsi="Calibri" w:cs="Calibri"/>
                <w:sz w:val="20"/>
                <w:szCs w:val="20"/>
              </w:rPr>
              <w:softHyphen/>
            </w:r>
            <w:r w:rsidRPr="006C60AC">
              <w:rPr>
                <w:rFonts w:ascii="Calibri" w:eastAsia="Calibri" w:hAnsi="Calibri" w:cs="Calibri"/>
                <w:sz w:val="20"/>
                <w:szCs w:val="20"/>
              </w:rPr>
              <w:t>ops a logical, consistent plan to solve the problem.</w:t>
            </w:r>
          </w:p>
        </w:tc>
        <w:tc>
          <w:tcPr>
            <w:tcW w:w="1705" w:type="dxa"/>
            <w:shd w:val="clear" w:color="auto" w:fill="auto"/>
          </w:tcPr>
          <w:p w14:paraId="4DBFC8F8" w14:textId="77777777" w:rsidR="009D0975" w:rsidRPr="006C60AC" w:rsidRDefault="009D0975" w:rsidP="009D0975">
            <w:pPr>
              <w:spacing w:after="0" w:line="240" w:lineRule="auto"/>
              <w:rPr>
                <w:rFonts w:ascii="Calibri" w:hAnsi="Calibri" w:cs="Calibri"/>
                <w:sz w:val="20"/>
                <w:szCs w:val="20"/>
              </w:rPr>
            </w:pPr>
          </w:p>
        </w:tc>
      </w:tr>
      <w:tr w:rsidR="009D0975" w:rsidRPr="006C60AC" w14:paraId="4FBCD055" w14:textId="77777777" w:rsidTr="003C0718">
        <w:trPr>
          <w:jc w:val="center"/>
        </w:trPr>
        <w:tc>
          <w:tcPr>
            <w:tcW w:w="1562" w:type="dxa"/>
            <w:shd w:val="clear" w:color="auto" w:fill="auto"/>
          </w:tcPr>
          <w:p w14:paraId="440995FC" w14:textId="27C5CFC4" w:rsidR="009D0975" w:rsidRPr="006C60AC" w:rsidRDefault="009D0975" w:rsidP="009D0975">
            <w:pPr>
              <w:tabs>
                <w:tab w:val="left" w:pos="154"/>
              </w:tabs>
              <w:spacing w:after="0" w:line="240" w:lineRule="auto"/>
              <w:rPr>
                <w:rFonts w:ascii="Calibri" w:hAnsi="Calibri" w:cs="Calibri"/>
                <w:i/>
                <w:sz w:val="20"/>
                <w:szCs w:val="20"/>
              </w:rPr>
            </w:pPr>
            <w:r w:rsidRPr="006C60AC">
              <w:rPr>
                <w:rFonts w:ascii="Calibri" w:hAnsi="Calibri" w:cs="Calibri"/>
                <w:i/>
                <w:sz w:val="20"/>
                <w:szCs w:val="20"/>
              </w:rPr>
              <w:t>Embrace con</w:t>
            </w:r>
            <w:r w:rsidR="007278BD" w:rsidRPr="006C60AC">
              <w:rPr>
                <w:rFonts w:ascii="Calibri" w:hAnsi="Calibri" w:cs="Calibri"/>
                <w:i/>
                <w:sz w:val="20"/>
                <w:szCs w:val="20"/>
              </w:rPr>
              <w:softHyphen/>
            </w:r>
            <w:r w:rsidRPr="006C60AC">
              <w:rPr>
                <w:rFonts w:ascii="Calibri" w:hAnsi="Calibri" w:cs="Calibri"/>
                <w:i/>
                <w:sz w:val="20"/>
                <w:szCs w:val="20"/>
              </w:rPr>
              <w:t>tradictions</w:t>
            </w:r>
          </w:p>
        </w:tc>
        <w:tc>
          <w:tcPr>
            <w:tcW w:w="3227" w:type="dxa"/>
            <w:shd w:val="clear" w:color="auto" w:fill="auto"/>
          </w:tcPr>
          <w:p w14:paraId="3ECBCECC" w14:textId="72A21A21" w:rsidR="009D0975" w:rsidRPr="006C60AC" w:rsidRDefault="009D0975" w:rsidP="009D0975">
            <w:pPr>
              <w:autoSpaceDE w:val="0"/>
              <w:autoSpaceDN w:val="0"/>
              <w:adjustRightInd w:val="0"/>
              <w:spacing w:after="0" w:line="240" w:lineRule="auto"/>
              <w:rPr>
                <w:rFonts w:ascii="Calibri" w:eastAsia="Calibri" w:hAnsi="Calibri" w:cs="Calibri"/>
                <w:sz w:val="20"/>
                <w:szCs w:val="20"/>
              </w:rPr>
            </w:pPr>
            <w:r w:rsidRPr="006C60AC">
              <w:rPr>
                <w:rFonts w:ascii="Calibri" w:eastAsia="Calibri" w:hAnsi="Calibri" w:cs="Calibri"/>
                <w:sz w:val="20"/>
                <w:szCs w:val="20"/>
              </w:rPr>
              <w:t>Student acknowledges alter</w:t>
            </w:r>
            <w:r w:rsidR="007278BD" w:rsidRPr="006C60AC">
              <w:rPr>
                <w:rFonts w:ascii="Calibri" w:eastAsia="Calibri" w:hAnsi="Calibri" w:cs="Calibri"/>
                <w:sz w:val="20"/>
                <w:szCs w:val="20"/>
              </w:rPr>
              <w:softHyphen/>
            </w:r>
            <w:r w:rsidRPr="006C60AC">
              <w:rPr>
                <w:rFonts w:ascii="Calibri" w:eastAsia="Calibri" w:hAnsi="Calibri" w:cs="Calibri"/>
                <w:sz w:val="20"/>
                <w:szCs w:val="20"/>
              </w:rPr>
              <w:t>nate, divergent, or contradic</w:t>
            </w:r>
            <w:r w:rsidR="007278BD" w:rsidRPr="006C60AC">
              <w:rPr>
                <w:rFonts w:ascii="Calibri" w:eastAsia="Calibri" w:hAnsi="Calibri" w:cs="Calibri"/>
                <w:sz w:val="20"/>
                <w:szCs w:val="20"/>
              </w:rPr>
              <w:softHyphen/>
            </w:r>
            <w:r w:rsidRPr="006C60AC">
              <w:rPr>
                <w:rFonts w:ascii="Calibri" w:eastAsia="Calibri" w:hAnsi="Calibri" w:cs="Calibri"/>
                <w:sz w:val="20"/>
                <w:szCs w:val="20"/>
              </w:rPr>
              <w:t>tory perspectives or ideas.</w:t>
            </w:r>
          </w:p>
        </w:tc>
        <w:tc>
          <w:tcPr>
            <w:tcW w:w="3228" w:type="dxa"/>
            <w:shd w:val="clear" w:color="auto" w:fill="auto"/>
          </w:tcPr>
          <w:p w14:paraId="2BC93151" w14:textId="3BF5B879" w:rsidR="009D0975" w:rsidRPr="006C60AC" w:rsidRDefault="009D0975" w:rsidP="009D0975">
            <w:pPr>
              <w:autoSpaceDE w:val="0"/>
              <w:autoSpaceDN w:val="0"/>
              <w:adjustRightInd w:val="0"/>
              <w:spacing w:after="0" w:line="240" w:lineRule="auto"/>
              <w:rPr>
                <w:rFonts w:ascii="Calibri" w:eastAsia="Calibri" w:hAnsi="Calibri" w:cs="Calibri"/>
                <w:sz w:val="20"/>
                <w:szCs w:val="20"/>
              </w:rPr>
            </w:pPr>
            <w:r w:rsidRPr="006C60AC">
              <w:rPr>
                <w:rFonts w:ascii="Calibri" w:eastAsia="Calibri" w:hAnsi="Calibri" w:cs="Calibri"/>
                <w:sz w:val="20"/>
                <w:szCs w:val="20"/>
              </w:rPr>
              <w:t>Student includes (recognizes the value of) alternate, diver</w:t>
            </w:r>
            <w:r w:rsidR="007278BD" w:rsidRPr="006C60AC">
              <w:rPr>
                <w:rFonts w:ascii="Calibri" w:eastAsia="Calibri" w:hAnsi="Calibri" w:cs="Calibri"/>
                <w:sz w:val="20"/>
                <w:szCs w:val="20"/>
              </w:rPr>
              <w:softHyphen/>
            </w:r>
            <w:r w:rsidRPr="006C60AC">
              <w:rPr>
                <w:rFonts w:ascii="Calibri" w:eastAsia="Calibri" w:hAnsi="Calibri" w:cs="Calibri"/>
                <w:sz w:val="20"/>
                <w:szCs w:val="20"/>
              </w:rPr>
              <w:t>gent, or contradictory per</w:t>
            </w:r>
            <w:r w:rsidR="007278BD" w:rsidRPr="006C60AC">
              <w:rPr>
                <w:rFonts w:ascii="Calibri" w:eastAsia="Calibri" w:hAnsi="Calibri" w:cs="Calibri"/>
                <w:sz w:val="20"/>
                <w:szCs w:val="20"/>
              </w:rPr>
              <w:softHyphen/>
            </w:r>
            <w:r w:rsidRPr="006C60AC">
              <w:rPr>
                <w:rFonts w:ascii="Calibri" w:eastAsia="Calibri" w:hAnsi="Calibri" w:cs="Calibri"/>
                <w:sz w:val="20"/>
                <w:szCs w:val="20"/>
              </w:rPr>
              <w:t>spectives or ideas in a small way.</w:t>
            </w:r>
          </w:p>
        </w:tc>
        <w:tc>
          <w:tcPr>
            <w:tcW w:w="3228" w:type="dxa"/>
            <w:shd w:val="clear" w:color="auto" w:fill="auto"/>
          </w:tcPr>
          <w:p w14:paraId="6075B5A8" w14:textId="35DF7299" w:rsidR="009D0975" w:rsidRPr="006C60AC" w:rsidRDefault="009D0975" w:rsidP="009D0975">
            <w:pPr>
              <w:autoSpaceDE w:val="0"/>
              <w:autoSpaceDN w:val="0"/>
              <w:adjustRightInd w:val="0"/>
              <w:spacing w:after="0" w:line="240" w:lineRule="auto"/>
              <w:rPr>
                <w:rFonts w:ascii="Calibri" w:eastAsia="Calibri" w:hAnsi="Calibri" w:cs="Calibri"/>
                <w:sz w:val="20"/>
                <w:szCs w:val="20"/>
              </w:rPr>
            </w:pPr>
            <w:r w:rsidRPr="006C60AC">
              <w:rPr>
                <w:rFonts w:ascii="Calibri" w:eastAsia="Calibri" w:hAnsi="Calibri" w:cs="Calibri"/>
                <w:sz w:val="20"/>
                <w:szCs w:val="20"/>
              </w:rPr>
              <w:t>Student incorporates alter</w:t>
            </w:r>
            <w:r w:rsidR="007278BD" w:rsidRPr="006C60AC">
              <w:rPr>
                <w:rFonts w:ascii="Calibri" w:eastAsia="Calibri" w:hAnsi="Calibri" w:cs="Calibri"/>
                <w:sz w:val="20"/>
                <w:szCs w:val="20"/>
              </w:rPr>
              <w:softHyphen/>
            </w:r>
            <w:r w:rsidRPr="006C60AC">
              <w:rPr>
                <w:rFonts w:ascii="Calibri" w:eastAsia="Calibri" w:hAnsi="Calibri" w:cs="Calibri"/>
                <w:sz w:val="20"/>
                <w:szCs w:val="20"/>
              </w:rPr>
              <w:t>nate, divergent, or contra</w:t>
            </w:r>
            <w:r w:rsidR="007278BD" w:rsidRPr="006C60AC">
              <w:rPr>
                <w:rFonts w:ascii="Calibri" w:eastAsia="Calibri" w:hAnsi="Calibri" w:cs="Calibri"/>
                <w:sz w:val="20"/>
                <w:szCs w:val="20"/>
              </w:rPr>
              <w:softHyphen/>
            </w:r>
            <w:r w:rsidRPr="006C60AC">
              <w:rPr>
                <w:rFonts w:ascii="Calibri" w:eastAsia="Calibri" w:hAnsi="Calibri" w:cs="Calibri"/>
                <w:sz w:val="20"/>
                <w:szCs w:val="20"/>
              </w:rPr>
              <w:t>dictory perspectives or ideas in an exploratory way.</w:t>
            </w:r>
          </w:p>
        </w:tc>
        <w:tc>
          <w:tcPr>
            <w:tcW w:w="1705" w:type="dxa"/>
            <w:shd w:val="clear" w:color="auto" w:fill="auto"/>
          </w:tcPr>
          <w:p w14:paraId="1EC6E7F1" w14:textId="77777777" w:rsidR="009D0975" w:rsidRPr="006C60AC" w:rsidRDefault="009D0975" w:rsidP="009D0975">
            <w:pPr>
              <w:spacing w:after="0" w:line="240" w:lineRule="auto"/>
              <w:rPr>
                <w:rFonts w:ascii="Calibri" w:hAnsi="Calibri" w:cs="Calibri"/>
                <w:sz w:val="20"/>
                <w:szCs w:val="20"/>
              </w:rPr>
            </w:pPr>
          </w:p>
        </w:tc>
      </w:tr>
      <w:tr w:rsidR="009D0975" w:rsidRPr="006C60AC" w14:paraId="4AE7E8AD" w14:textId="77777777" w:rsidTr="003C0718">
        <w:trPr>
          <w:jc w:val="center"/>
        </w:trPr>
        <w:tc>
          <w:tcPr>
            <w:tcW w:w="1562" w:type="dxa"/>
            <w:shd w:val="clear" w:color="auto" w:fill="auto"/>
          </w:tcPr>
          <w:p w14:paraId="1991272C" w14:textId="77777777" w:rsidR="009D0975" w:rsidRPr="006C60AC" w:rsidRDefault="009D0975" w:rsidP="009D0975">
            <w:pPr>
              <w:tabs>
                <w:tab w:val="left" w:pos="154"/>
              </w:tabs>
              <w:spacing w:after="0" w:line="240" w:lineRule="auto"/>
              <w:rPr>
                <w:rFonts w:ascii="Calibri" w:hAnsi="Calibri" w:cs="Calibri"/>
                <w:i/>
                <w:sz w:val="20"/>
                <w:szCs w:val="20"/>
              </w:rPr>
            </w:pPr>
            <w:r w:rsidRPr="006C60AC">
              <w:rPr>
                <w:rFonts w:ascii="Calibri" w:hAnsi="Calibri" w:cs="Calibri"/>
                <w:i/>
                <w:sz w:val="20"/>
                <w:szCs w:val="20"/>
              </w:rPr>
              <w:t>Innovate</w:t>
            </w:r>
          </w:p>
        </w:tc>
        <w:tc>
          <w:tcPr>
            <w:tcW w:w="3227" w:type="dxa"/>
            <w:shd w:val="clear" w:color="auto" w:fill="auto"/>
          </w:tcPr>
          <w:p w14:paraId="709871BD" w14:textId="47F66A6D" w:rsidR="009D0975" w:rsidRPr="006C60AC" w:rsidRDefault="009D0975" w:rsidP="009D0975">
            <w:pPr>
              <w:spacing w:after="0" w:line="240" w:lineRule="auto"/>
              <w:rPr>
                <w:rFonts w:ascii="Calibri" w:hAnsi="Calibri" w:cs="Calibri"/>
                <w:sz w:val="20"/>
                <w:szCs w:val="20"/>
              </w:rPr>
            </w:pPr>
            <w:r w:rsidRPr="006C60AC">
              <w:rPr>
                <w:rFonts w:ascii="Calibri" w:eastAsia="Calibri" w:hAnsi="Calibri" w:cs="Calibri"/>
                <w:sz w:val="20"/>
                <w:szCs w:val="20"/>
              </w:rPr>
              <w:t>Student reformulates a col</w:t>
            </w:r>
            <w:r w:rsidR="007278BD" w:rsidRPr="006C60AC">
              <w:rPr>
                <w:rFonts w:ascii="Calibri" w:eastAsia="Calibri" w:hAnsi="Calibri" w:cs="Calibri"/>
                <w:sz w:val="20"/>
                <w:szCs w:val="20"/>
              </w:rPr>
              <w:softHyphen/>
            </w:r>
            <w:r w:rsidRPr="006C60AC">
              <w:rPr>
                <w:rFonts w:ascii="Calibri" w:eastAsia="Calibri" w:hAnsi="Calibri" w:cs="Calibri"/>
                <w:sz w:val="20"/>
                <w:szCs w:val="20"/>
              </w:rPr>
              <w:t>lection of available ideas.</w:t>
            </w:r>
          </w:p>
        </w:tc>
        <w:tc>
          <w:tcPr>
            <w:tcW w:w="3228" w:type="dxa"/>
            <w:shd w:val="clear" w:color="auto" w:fill="auto"/>
          </w:tcPr>
          <w:p w14:paraId="235046B0" w14:textId="77777777" w:rsidR="009D0975" w:rsidRPr="006C60AC" w:rsidRDefault="009D0975" w:rsidP="009D0975">
            <w:pPr>
              <w:autoSpaceDE w:val="0"/>
              <w:autoSpaceDN w:val="0"/>
              <w:adjustRightInd w:val="0"/>
              <w:spacing w:after="0" w:line="240" w:lineRule="auto"/>
              <w:rPr>
                <w:rFonts w:ascii="Calibri" w:eastAsia="Calibri" w:hAnsi="Calibri" w:cs="Calibri"/>
                <w:sz w:val="20"/>
                <w:szCs w:val="20"/>
              </w:rPr>
            </w:pPr>
            <w:r w:rsidRPr="006C60AC">
              <w:rPr>
                <w:rFonts w:ascii="Calibri" w:eastAsia="Calibri" w:hAnsi="Calibri" w:cs="Calibri"/>
                <w:sz w:val="20"/>
                <w:szCs w:val="20"/>
              </w:rPr>
              <w:t>Student experiments with creating a novel or unique idea, question, format, or product.</w:t>
            </w:r>
          </w:p>
        </w:tc>
        <w:tc>
          <w:tcPr>
            <w:tcW w:w="3228" w:type="dxa"/>
            <w:shd w:val="clear" w:color="auto" w:fill="auto"/>
          </w:tcPr>
          <w:p w14:paraId="59B49E7C" w14:textId="71864B82" w:rsidR="009D0975" w:rsidRPr="006C60AC" w:rsidRDefault="009D0975" w:rsidP="009D0975">
            <w:pPr>
              <w:autoSpaceDE w:val="0"/>
              <w:autoSpaceDN w:val="0"/>
              <w:adjustRightInd w:val="0"/>
              <w:spacing w:after="0" w:line="240" w:lineRule="auto"/>
              <w:rPr>
                <w:rFonts w:ascii="Calibri" w:eastAsia="Calibri" w:hAnsi="Calibri" w:cs="Calibri"/>
                <w:sz w:val="20"/>
                <w:szCs w:val="20"/>
              </w:rPr>
            </w:pPr>
            <w:r w:rsidRPr="006C60AC">
              <w:rPr>
                <w:rFonts w:ascii="Calibri" w:eastAsia="Calibri" w:hAnsi="Calibri" w:cs="Calibri"/>
                <w:sz w:val="20"/>
                <w:szCs w:val="20"/>
              </w:rPr>
              <w:t>Student creates a novel or unique idea, question, for</w:t>
            </w:r>
            <w:r w:rsidR="007278BD" w:rsidRPr="006C60AC">
              <w:rPr>
                <w:rFonts w:ascii="Calibri" w:eastAsia="Calibri" w:hAnsi="Calibri" w:cs="Calibri"/>
                <w:sz w:val="20"/>
                <w:szCs w:val="20"/>
              </w:rPr>
              <w:softHyphen/>
            </w:r>
            <w:r w:rsidRPr="006C60AC">
              <w:rPr>
                <w:rFonts w:ascii="Calibri" w:eastAsia="Calibri" w:hAnsi="Calibri" w:cs="Calibri"/>
                <w:sz w:val="20"/>
                <w:szCs w:val="20"/>
              </w:rPr>
              <w:t>mat, or product.</w:t>
            </w:r>
          </w:p>
        </w:tc>
        <w:tc>
          <w:tcPr>
            <w:tcW w:w="1705" w:type="dxa"/>
            <w:shd w:val="clear" w:color="auto" w:fill="auto"/>
          </w:tcPr>
          <w:p w14:paraId="0130DF01" w14:textId="77777777" w:rsidR="009D0975" w:rsidRPr="006C60AC" w:rsidRDefault="009D0975" w:rsidP="009D0975">
            <w:pPr>
              <w:spacing w:after="0" w:line="240" w:lineRule="auto"/>
              <w:rPr>
                <w:rFonts w:ascii="Calibri" w:hAnsi="Calibri" w:cs="Calibri"/>
                <w:sz w:val="20"/>
                <w:szCs w:val="20"/>
              </w:rPr>
            </w:pPr>
          </w:p>
        </w:tc>
      </w:tr>
      <w:tr w:rsidR="009D0975" w:rsidRPr="006C60AC" w14:paraId="5C88991A" w14:textId="77777777" w:rsidTr="003C0718">
        <w:trPr>
          <w:jc w:val="center"/>
        </w:trPr>
        <w:tc>
          <w:tcPr>
            <w:tcW w:w="1562" w:type="dxa"/>
            <w:shd w:val="clear" w:color="auto" w:fill="auto"/>
          </w:tcPr>
          <w:p w14:paraId="3DD62158" w14:textId="20CC6293" w:rsidR="009D0975" w:rsidRPr="006C60AC" w:rsidRDefault="009D0975" w:rsidP="009D0975">
            <w:pPr>
              <w:tabs>
                <w:tab w:val="left" w:pos="154"/>
              </w:tabs>
              <w:spacing w:after="0" w:line="240" w:lineRule="auto"/>
              <w:rPr>
                <w:rFonts w:ascii="Calibri" w:hAnsi="Calibri" w:cs="Calibri"/>
                <w:i/>
                <w:sz w:val="20"/>
                <w:szCs w:val="20"/>
              </w:rPr>
            </w:pPr>
            <w:r w:rsidRPr="006C60AC">
              <w:rPr>
                <w:rFonts w:ascii="Calibri" w:hAnsi="Calibri" w:cs="Calibri"/>
                <w:i/>
                <w:sz w:val="20"/>
                <w:szCs w:val="20"/>
              </w:rPr>
              <w:t>Connect, syn</w:t>
            </w:r>
            <w:r w:rsidR="007278BD" w:rsidRPr="006C60AC">
              <w:rPr>
                <w:rFonts w:ascii="Calibri" w:hAnsi="Calibri" w:cs="Calibri"/>
                <w:i/>
                <w:sz w:val="20"/>
                <w:szCs w:val="20"/>
              </w:rPr>
              <w:softHyphen/>
            </w:r>
            <w:r w:rsidRPr="006C60AC">
              <w:rPr>
                <w:rFonts w:ascii="Calibri" w:hAnsi="Calibri" w:cs="Calibri"/>
                <w:i/>
                <w:sz w:val="20"/>
                <w:szCs w:val="20"/>
              </w:rPr>
              <w:t>thesize, and transform</w:t>
            </w:r>
          </w:p>
        </w:tc>
        <w:tc>
          <w:tcPr>
            <w:tcW w:w="3227" w:type="dxa"/>
            <w:shd w:val="clear" w:color="auto" w:fill="auto"/>
          </w:tcPr>
          <w:p w14:paraId="5ACA12DF" w14:textId="77777777" w:rsidR="009D0975" w:rsidRPr="006C60AC" w:rsidRDefault="009D0975" w:rsidP="009D0975">
            <w:pPr>
              <w:autoSpaceDE w:val="0"/>
              <w:autoSpaceDN w:val="0"/>
              <w:adjustRightInd w:val="0"/>
              <w:spacing w:after="0" w:line="240" w:lineRule="auto"/>
              <w:rPr>
                <w:rFonts w:ascii="Calibri" w:eastAsia="Calibri" w:hAnsi="Calibri" w:cs="Calibri"/>
                <w:sz w:val="20"/>
                <w:szCs w:val="20"/>
              </w:rPr>
            </w:pPr>
            <w:r w:rsidRPr="006C60AC">
              <w:rPr>
                <w:rFonts w:ascii="Calibri" w:eastAsia="Calibri" w:hAnsi="Calibri" w:cs="Calibri"/>
                <w:sz w:val="20"/>
                <w:szCs w:val="20"/>
              </w:rPr>
              <w:t>Student recognizes existing connections among ideas or solutions.</w:t>
            </w:r>
          </w:p>
        </w:tc>
        <w:tc>
          <w:tcPr>
            <w:tcW w:w="3228" w:type="dxa"/>
            <w:shd w:val="clear" w:color="auto" w:fill="auto"/>
          </w:tcPr>
          <w:p w14:paraId="1542D00D" w14:textId="04DD1F2A" w:rsidR="009D0975" w:rsidRPr="006C60AC" w:rsidRDefault="009D0975" w:rsidP="009D0975">
            <w:pPr>
              <w:spacing w:after="0" w:line="240" w:lineRule="auto"/>
              <w:rPr>
                <w:rFonts w:ascii="Calibri" w:hAnsi="Calibri" w:cs="Calibri"/>
                <w:sz w:val="20"/>
                <w:szCs w:val="20"/>
              </w:rPr>
            </w:pPr>
            <w:r w:rsidRPr="006C60AC">
              <w:rPr>
                <w:rFonts w:ascii="Calibri" w:eastAsia="Calibri" w:hAnsi="Calibri" w:cs="Calibri"/>
                <w:sz w:val="20"/>
                <w:szCs w:val="20"/>
              </w:rPr>
              <w:t>Student connects ideas or so</w:t>
            </w:r>
            <w:r w:rsidR="007278BD" w:rsidRPr="006C60AC">
              <w:rPr>
                <w:rFonts w:ascii="Calibri" w:eastAsia="Calibri" w:hAnsi="Calibri" w:cs="Calibri"/>
                <w:sz w:val="20"/>
                <w:szCs w:val="20"/>
              </w:rPr>
              <w:softHyphen/>
            </w:r>
            <w:r w:rsidRPr="006C60AC">
              <w:rPr>
                <w:rFonts w:ascii="Calibri" w:eastAsia="Calibri" w:hAnsi="Calibri" w:cs="Calibri"/>
                <w:sz w:val="20"/>
                <w:szCs w:val="20"/>
              </w:rPr>
              <w:t>lutions in novel ways.</w:t>
            </w:r>
          </w:p>
        </w:tc>
        <w:tc>
          <w:tcPr>
            <w:tcW w:w="3228" w:type="dxa"/>
            <w:shd w:val="clear" w:color="auto" w:fill="auto"/>
          </w:tcPr>
          <w:p w14:paraId="3F3450CC" w14:textId="77777777" w:rsidR="009D0975" w:rsidRPr="006C60AC" w:rsidRDefault="009D0975" w:rsidP="009D0975">
            <w:pPr>
              <w:autoSpaceDE w:val="0"/>
              <w:autoSpaceDN w:val="0"/>
              <w:adjustRightInd w:val="0"/>
              <w:spacing w:after="0" w:line="240" w:lineRule="auto"/>
              <w:rPr>
                <w:rFonts w:ascii="Calibri" w:eastAsia="Calibri" w:hAnsi="Calibri" w:cs="Calibri"/>
                <w:sz w:val="20"/>
                <w:szCs w:val="20"/>
              </w:rPr>
            </w:pPr>
            <w:r w:rsidRPr="006C60AC">
              <w:rPr>
                <w:rFonts w:ascii="Calibri" w:eastAsia="Calibri" w:hAnsi="Calibri" w:cs="Calibri"/>
                <w:sz w:val="20"/>
                <w:szCs w:val="20"/>
              </w:rPr>
              <w:t>Student synthesizes ideas or solutions into a coherent whole.</w:t>
            </w:r>
          </w:p>
        </w:tc>
        <w:tc>
          <w:tcPr>
            <w:tcW w:w="1705" w:type="dxa"/>
            <w:shd w:val="clear" w:color="auto" w:fill="auto"/>
          </w:tcPr>
          <w:p w14:paraId="550C864A" w14:textId="77777777" w:rsidR="009D0975" w:rsidRPr="006C60AC" w:rsidRDefault="009D0975" w:rsidP="009D0975">
            <w:pPr>
              <w:spacing w:after="0" w:line="240" w:lineRule="auto"/>
              <w:rPr>
                <w:rFonts w:ascii="Calibri" w:hAnsi="Calibri" w:cs="Calibri"/>
                <w:sz w:val="20"/>
                <w:szCs w:val="20"/>
              </w:rPr>
            </w:pPr>
          </w:p>
        </w:tc>
      </w:tr>
      <w:tr w:rsidR="009D0975" w:rsidRPr="006C60AC" w14:paraId="3E40F9CD" w14:textId="77777777" w:rsidTr="003C0718">
        <w:trPr>
          <w:jc w:val="center"/>
        </w:trPr>
        <w:tc>
          <w:tcPr>
            <w:tcW w:w="12950" w:type="dxa"/>
            <w:gridSpan w:val="5"/>
            <w:shd w:val="clear" w:color="auto" w:fill="auto"/>
          </w:tcPr>
          <w:p w14:paraId="14ADBB55" w14:textId="41F9690B" w:rsidR="009D0975" w:rsidRPr="006C60AC" w:rsidRDefault="009D0975" w:rsidP="009D0975">
            <w:pPr>
              <w:spacing w:after="0" w:line="240" w:lineRule="auto"/>
              <w:rPr>
                <w:rFonts w:ascii="Calibri" w:hAnsi="Calibri" w:cs="Calibri"/>
                <w:sz w:val="20"/>
                <w:szCs w:val="20"/>
              </w:rPr>
            </w:pPr>
            <w:r w:rsidRPr="006C60AC">
              <w:rPr>
                <w:rFonts w:ascii="Calibri" w:hAnsi="Calibri" w:cs="Calibri"/>
                <w:sz w:val="20"/>
                <w:szCs w:val="20"/>
              </w:rPr>
              <w:t>TOTAL/COMMENTS</w:t>
            </w:r>
          </w:p>
          <w:p w14:paraId="67F85E27" w14:textId="77777777" w:rsidR="009D0975" w:rsidRPr="006C60AC" w:rsidRDefault="009D0975" w:rsidP="009D0975">
            <w:pPr>
              <w:spacing w:after="0" w:line="240" w:lineRule="auto"/>
              <w:rPr>
                <w:rFonts w:ascii="Calibri" w:hAnsi="Calibri" w:cs="Calibri"/>
                <w:sz w:val="20"/>
                <w:szCs w:val="20"/>
              </w:rPr>
            </w:pPr>
          </w:p>
        </w:tc>
      </w:tr>
    </w:tbl>
    <w:p w14:paraId="5DBBFC12" w14:textId="77777777" w:rsidR="009D0975" w:rsidRPr="006C60AC" w:rsidRDefault="009D0975" w:rsidP="009D0975">
      <w:pPr>
        <w:spacing w:after="0" w:line="240" w:lineRule="auto"/>
        <w:rPr>
          <w:rFonts w:ascii="Calibri" w:hAnsi="Calibri" w:cs="Calibri"/>
          <w:lang w:eastAsia="x-none"/>
        </w:rPr>
      </w:pPr>
    </w:p>
    <w:p w14:paraId="0FC22D23" w14:textId="77777777" w:rsidR="009D0975" w:rsidRPr="006C60AC" w:rsidRDefault="009D0975" w:rsidP="009D0975">
      <w:pPr>
        <w:spacing w:after="0" w:line="240" w:lineRule="auto"/>
        <w:jc w:val="center"/>
        <w:rPr>
          <w:rFonts w:ascii="Calibri" w:hAnsi="Calibri" w:cs="Calibri"/>
        </w:rPr>
      </w:pPr>
      <w:r w:rsidRPr="006C60AC">
        <w:rPr>
          <w:rFonts w:ascii="Calibri" w:hAnsi="Calibri" w:cs="Calibri"/>
        </w:rPr>
        <w:t>Scale: 18-16 points = A; 15-13 points = B; 12-10 points = C; 9-7 points = D; less than 7 points = F</w:t>
      </w:r>
    </w:p>
    <w:p w14:paraId="2B0C4BC7" w14:textId="77777777" w:rsidR="0081490B" w:rsidRPr="006C60AC" w:rsidRDefault="0081490B" w:rsidP="009D0975">
      <w:pPr>
        <w:spacing w:after="0" w:line="240" w:lineRule="auto"/>
        <w:rPr>
          <w:rFonts w:ascii="Calibri" w:hAnsi="Calibri" w:cs="Calibri"/>
          <w:b/>
          <w:bCs/>
        </w:rPr>
      </w:pPr>
    </w:p>
    <w:p w14:paraId="631265B4" w14:textId="3392C16A" w:rsidR="004F62B0" w:rsidRPr="006C60AC" w:rsidRDefault="004F62B0" w:rsidP="009D0975">
      <w:pPr>
        <w:tabs>
          <w:tab w:val="left" w:pos="5760"/>
        </w:tabs>
        <w:spacing w:after="0" w:line="240" w:lineRule="auto"/>
        <w:rPr>
          <w:rFonts w:ascii="Calibri" w:hAnsi="Calibri" w:cs="Calibri"/>
          <w:b/>
          <w:bCs/>
        </w:rPr>
      </w:pPr>
    </w:p>
    <w:sectPr w:rsidR="004F62B0" w:rsidRPr="006C60AC" w:rsidSect="00B677DB">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3B793" w14:textId="77777777" w:rsidR="00133DF5" w:rsidRDefault="00133DF5" w:rsidP="00B677DB">
      <w:pPr>
        <w:spacing w:after="0" w:line="240" w:lineRule="auto"/>
      </w:pPr>
      <w:r>
        <w:separator/>
      </w:r>
    </w:p>
  </w:endnote>
  <w:endnote w:type="continuationSeparator" w:id="0">
    <w:p w14:paraId="45DA1FA5" w14:textId="77777777" w:rsidR="00133DF5" w:rsidRDefault="00133DF5" w:rsidP="00B6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DA74A" w14:textId="77777777" w:rsidR="00133DF5" w:rsidRDefault="00133DF5" w:rsidP="00B677DB">
      <w:pPr>
        <w:spacing w:after="0" w:line="240" w:lineRule="auto"/>
      </w:pPr>
      <w:r>
        <w:separator/>
      </w:r>
    </w:p>
  </w:footnote>
  <w:footnote w:type="continuationSeparator" w:id="0">
    <w:p w14:paraId="6D7BE85C" w14:textId="77777777" w:rsidR="00133DF5" w:rsidRDefault="00133DF5" w:rsidP="00B67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DDD0" w14:textId="77777777" w:rsidR="00B677DB" w:rsidRPr="00BC2873" w:rsidRDefault="00B677DB" w:rsidP="00B677DB">
    <w:pPr>
      <w:tabs>
        <w:tab w:val="left" w:pos="4320"/>
        <w:tab w:val="left" w:pos="5940"/>
      </w:tabs>
      <w:spacing w:after="0"/>
      <w:jc w:val="center"/>
      <w:rPr>
        <w:rFonts w:cs="Calibri"/>
        <w:smallCaps/>
        <w:sz w:val="32"/>
        <w:szCs w:val="32"/>
      </w:rPr>
    </w:pPr>
    <w:r w:rsidRPr="00BC2873">
      <w:rPr>
        <w:rFonts w:cs="Calibri"/>
        <w:smallCaps/>
        <w:sz w:val="32"/>
        <w:szCs w:val="32"/>
      </w:rPr>
      <w:t>New Mexico Higher Education Department</w:t>
    </w:r>
  </w:p>
  <w:p w14:paraId="5AF837C6" w14:textId="77777777" w:rsidR="00B677DB" w:rsidRDefault="00B677DB" w:rsidP="00B677DB">
    <w:pPr>
      <w:spacing w:after="0"/>
      <w:rPr>
        <w:rFonts w:cs="Calibri"/>
        <w:smallCaps/>
      </w:rPr>
    </w:pPr>
    <w:r w:rsidRPr="00BC2873">
      <w:rPr>
        <w:rFonts w:cs="Calibri"/>
        <w:smallCaps/>
      </w:rPr>
      <w:t xml:space="preserve">         </w:t>
    </w:r>
    <w:r>
      <w:rPr>
        <w:noProof/>
      </w:rPr>
      <w:drawing>
        <wp:anchor distT="0" distB="0" distL="114300" distR="114300" simplePos="0" relativeHeight="251659264" behindDoc="1" locked="1" layoutInCell="1" allowOverlap="1" wp14:anchorId="14A0A575" wp14:editId="71F841E2">
          <wp:simplePos x="0" y="0"/>
          <wp:positionH relativeFrom="margin">
            <wp:align>center</wp:align>
          </wp:positionH>
          <wp:positionV relativeFrom="paragraph">
            <wp:posOffset>0</wp:posOffset>
          </wp:positionV>
          <wp:extent cx="1009650" cy="1009650"/>
          <wp:effectExtent l="0" t="0" r="0" b="0"/>
          <wp:wrapTight wrapText="bothSides">
            <wp:wrapPolygon edited="0">
              <wp:start x="0" y="0"/>
              <wp:lineTo x="0" y="21192"/>
              <wp:lineTo x="21192" y="21192"/>
              <wp:lineTo x="21192" y="0"/>
              <wp:lineTo x="0" y="0"/>
            </wp:wrapPolygon>
          </wp:wrapTight>
          <wp:docPr id="1" name="Picture 1" descr="New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ex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07E25" w14:textId="77777777" w:rsidR="00B677DB" w:rsidRDefault="00B677DB" w:rsidP="00B677DB">
    <w:pPr>
      <w:spacing w:after="0"/>
      <w:rPr>
        <w:rFonts w:cs="Calibri"/>
        <w:smallCaps/>
      </w:rPr>
    </w:pPr>
  </w:p>
  <w:p w14:paraId="7F743BC3" w14:textId="77777777" w:rsidR="00B677DB" w:rsidRDefault="00B677DB" w:rsidP="00B677DB">
    <w:pPr>
      <w:spacing w:after="0"/>
      <w:rPr>
        <w:rFonts w:cs="Calibri"/>
        <w:smallCaps/>
      </w:rPr>
    </w:pPr>
  </w:p>
  <w:p w14:paraId="29259E74" w14:textId="77777777" w:rsidR="00B677DB" w:rsidRDefault="00B677DB" w:rsidP="00B677DB">
    <w:pPr>
      <w:spacing w:after="0"/>
      <w:rPr>
        <w:rFonts w:cs="Calibri"/>
        <w:i/>
        <w:smallCaps/>
      </w:rPr>
    </w:pPr>
    <w:r w:rsidRPr="00BC2873">
      <w:rPr>
        <w:rFonts w:cs="Calibri"/>
        <w:smallCaps/>
      </w:rPr>
      <w:t xml:space="preserve">  </w:t>
    </w:r>
    <w:r>
      <w:rPr>
        <w:rFonts w:cs="Calibri"/>
        <w:smallCaps/>
      </w:rPr>
      <w:t xml:space="preserve">     </w:t>
    </w:r>
    <w:r w:rsidRPr="00BC2873">
      <w:rPr>
        <w:rFonts w:cs="Calibri"/>
        <w:smallCaps/>
      </w:rPr>
      <w:t>Susana Martinez</w:t>
    </w:r>
    <w:r>
      <w:rPr>
        <w:rFonts w:cs="Calibri"/>
        <w:smallCaps/>
      </w:rPr>
      <w:tab/>
    </w:r>
    <w:r>
      <w:rPr>
        <w:rFonts w:cs="Calibri"/>
        <w:smallCaps/>
      </w:rPr>
      <w:tab/>
    </w:r>
    <w:r>
      <w:rPr>
        <w:rFonts w:cs="Calibri"/>
        <w:smallCaps/>
      </w:rPr>
      <w:tab/>
    </w:r>
    <w:r>
      <w:rPr>
        <w:rFonts w:cs="Calibri"/>
        <w:smallCaps/>
      </w:rPr>
      <w:tab/>
    </w:r>
    <w:r>
      <w:rPr>
        <w:rFonts w:cs="Calibri"/>
        <w:smallCaps/>
      </w:rPr>
      <w:tab/>
      <w:t xml:space="preserve">  </w:t>
    </w:r>
    <w:r>
      <w:rPr>
        <w:rFonts w:cs="Calibri"/>
        <w:smallCaps/>
      </w:rPr>
      <w:tab/>
    </w:r>
    <w:r>
      <w:rPr>
        <w:rFonts w:cs="Calibri"/>
        <w:smallCaps/>
      </w:rPr>
      <w:tab/>
      <w:t>Dr. Barbara Damron</w:t>
    </w:r>
    <w:r w:rsidRPr="001A293C">
      <w:rPr>
        <w:rFonts w:cs="Calibri"/>
        <w:i/>
        <w:smallCaps/>
      </w:rPr>
      <w:t xml:space="preserve"> </w:t>
    </w:r>
  </w:p>
  <w:p w14:paraId="233C904C" w14:textId="77777777" w:rsidR="00B677DB" w:rsidRDefault="00B677DB" w:rsidP="00B677DB">
    <w:pPr>
      <w:tabs>
        <w:tab w:val="left" w:pos="540"/>
        <w:tab w:val="left" w:pos="630"/>
        <w:tab w:val="left" w:pos="720"/>
        <w:tab w:val="left" w:pos="1710"/>
        <w:tab w:val="left" w:pos="1800"/>
      </w:tabs>
      <w:spacing w:after="0"/>
      <w:ind w:right="54"/>
      <w:rPr>
        <w:rFonts w:cs="Calibri"/>
        <w:smallCaps/>
      </w:rPr>
    </w:pPr>
    <w:r>
      <w:rPr>
        <w:rFonts w:cs="Calibri"/>
        <w:i/>
        <w:smallCaps/>
      </w:rPr>
      <w:tab/>
    </w:r>
    <w:r w:rsidRPr="001A293C">
      <w:rPr>
        <w:rFonts w:cs="Calibri"/>
        <w:i/>
        <w:smallCaps/>
      </w:rPr>
      <w:t>Governor</w:t>
    </w:r>
    <w:r>
      <w:rPr>
        <w:rFonts w:cs="Calibri"/>
        <w:smallCaps/>
      </w:rPr>
      <w:tab/>
    </w:r>
    <w:r>
      <w:rPr>
        <w:rFonts w:cs="Calibri"/>
        <w:smallCaps/>
      </w:rPr>
      <w:tab/>
    </w:r>
    <w:r>
      <w:rPr>
        <w:rFonts w:cs="Calibri"/>
        <w:smallCaps/>
      </w:rPr>
      <w:tab/>
    </w:r>
    <w:r>
      <w:rPr>
        <w:rFonts w:cs="Calibri"/>
        <w:smallCaps/>
      </w:rPr>
      <w:tab/>
      <w:t xml:space="preserve">                                                                 </w:t>
    </w:r>
    <w:r>
      <w:rPr>
        <w:rFonts w:cs="Calibri"/>
        <w:smallCaps/>
      </w:rPr>
      <w:tab/>
    </w:r>
    <w:r>
      <w:rPr>
        <w:rFonts w:cs="Calibri"/>
        <w:smallCaps/>
      </w:rPr>
      <w:tab/>
    </w:r>
    <w:r>
      <w:rPr>
        <w:rFonts w:cs="Calibri"/>
        <w:smallCaps/>
      </w:rPr>
      <w:tab/>
      <w:t xml:space="preserve">     </w:t>
    </w:r>
    <w:r w:rsidRPr="001A293C">
      <w:rPr>
        <w:rFonts w:cs="Calibri"/>
        <w:i/>
        <w:smallCaps/>
      </w:rPr>
      <w:t>Cabinet Secretary</w:t>
    </w:r>
  </w:p>
  <w:p w14:paraId="65788A60" w14:textId="77777777" w:rsidR="00B677DB" w:rsidRDefault="00B677DB" w:rsidP="00B677DB">
    <w:pPr>
      <w:pStyle w:val="Header"/>
      <w:jc w:val="center"/>
      <w:rPr>
        <w:b/>
      </w:rPr>
    </w:pPr>
  </w:p>
  <w:p w14:paraId="5C616BC0" w14:textId="77777777" w:rsidR="00B677DB" w:rsidRDefault="00B677DB" w:rsidP="00B677DB">
    <w:pPr>
      <w:pStyle w:val="Header"/>
      <w:jc w:val="center"/>
      <w:rPr>
        <w:b/>
      </w:rPr>
    </w:pPr>
  </w:p>
  <w:p w14:paraId="206F8DA7" w14:textId="77777777" w:rsidR="00B677DB" w:rsidRDefault="00250535" w:rsidP="00250535">
    <w:pPr>
      <w:pStyle w:val="Header"/>
      <w:tabs>
        <w:tab w:val="clear" w:pos="4680"/>
        <w:tab w:val="clear" w:pos="9360"/>
        <w:tab w:val="left" w:pos="2640"/>
      </w:tabs>
      <w:jc w:val="center"/>
    </w:pPr>
    <w:r w:rsidRPr="00B677DB">
      <w:rPr>
        <w:b/>
        <w:sz w:val="28"/>
        <w:szCs w:val="28"/>
      </w:rPr>
      <w:t>New Mexico General Education Curriculum</w:t>
    </w:r>
    <w:r>
      <w:rPr>
        <w:sz w:val="28"/>
        <w:szCs w:val="28"/>
      </w:rPr>
      <w:t xml:space="preserve"> </w:t>
    </w:r>
    <w:r w:rsidRPr="00250535">
      <w:rPr>
        <w:b/>
        <w:sz w:val="28"/>
        <w:szCs w:val="28"/>
      </w:rPr>
      <w:t>Course Certification</w:t>
    </w:r>
    <w:r>
      <w:rPr>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590E"/>
    <w:multiLevelType w:val="hybridMultilevel"/>
    <w:tmpl w:val="50A8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E6A9A"/>
    <w:multiLevelType w:val="hybridMultilevel"/>
    <w:tmpl w:val="07D4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F226F"/>
    <w:multiLevelType w:val="hybridMultilevel"/>
    <w:tmpl w:val="3AFA05B8"/>
    <w:lvl w:ilvl="0" w:tplc="E9980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D9A359E"/>
    <w:multiLevelType w:val="hybridMultilevel"/>
    <w:tmpl w:val="0666D3B8"/>
    <w:lvl w:ilvl="0" w:tplc="DF60F96E">
      <w:start w:val="1"/>
      <w:numFmt w:val="upperLetter"/>
      <w:lvlText w:val="%1."/>
      <w:lvlJc w:val="left"/>
      <w:pPr>
        <w:ind w:left="360" w:hanging="36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 w15:restartNumberingAfterBreak="0">
    <w:nsid w:val="5F4E74D0"/>
    <w:multiLevelType w:val="hybridMultilevel"/>
    <w:tmpl w:val="50A8A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367800"/>
    <w:multiLevelType w:val="hybridMultilevel"/>
    <w:tmpl w:val="3080F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B25C4A"/>
    <w:multiLevelType w:val="hybridMultilevel"/>
    <w:tmpl w:val="A456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4DE"/>
    <w:rsid w:val="00017576"/>
    <w:rsid w:val="00052913"/>
    <w:rsid w:val="000D039A"/>
    <w:rsid w:val="000F6AD1"/>
    <w:rsid w:val="0012462F"/>
    <w:rsid w:val="00133DF5"/>
    <w:rsid w:val="00136F8D"/>
    <w:rsid w:val="00172C01"/>
    <w:rsid w:val="00174FC2"/>
    <w:rsid w:val="00192FAA"/>
    <w:rsid w:val="001933B7"/>
    <w:rsid w:val="001D0E81"/>
    <w:rsid w:val="001E1F9A"/>
    <w:rsid w:val="00204E7B"/>
    <w:rsid w:val="00227DC1"/>
    <w:rsid w:val="00243E7C"/>
    <w:rsid w:val="00250535"/>
    <w:rsid w:val="002600A5"/>
    <w:rsid w:val="00264B49"/>
    <w:rsid w:val="002A3EB3"/>
    <w:rsid w:val="002D168F"/>
    <w:rsid w:val="002E7185"/>
    <w:rsid w:val="003263E1"/>
    <w:rsid w:val="00351977"/>
    <w:rsid w:val="00356CE7"/>
    <w:rsid w:val="003673BD"/>
    <w:rsid w:val="00367581"/>
    <w:rsid w:val="00395357"/>
    <w:rsid w:val="00395A67"/>
    <w:rsid w:val="003A01A3"/>
    <w:rsid w:val="003A0D24"/>
    <w:rsid w:val="003A2268"/>
    <w:rsid w:val="003C1C4D"/>
    <w:rsid w:val="003F46CC"/>
    <w:rsid w:val="00417657"/>
    <w:rsid w:val="00420B6F"/>
    <w:rsid w:val="00487F71"/>
    <w:rsid w:val="004B27C6"/>
    <w:rsid w:val="004D38A0"/>
    <w:rsid w:val="004E1314"/>
    <w:rsid w:val="004F62B0"/>
    <w:rsid w:val="00570688"/>
    <w:rsid w:val="00580B50"/>
    <w:rsid w:val="00586AF4"/>
    <w:rsid w:val="00594425"/>
    <w:rsid w:val="005D0D7A"/>
    <w:rsid w:val="005D1B36"/>
    <w:rsid w:val="005D5364"/>
    <w:rsid w:val="005F0B03"/>
    <w:rsid w:val="005F2022"/>
    <w:rsid w:val="00634DDF"/>
    <w:rsid w:val="00640919"/>
    <w:rsid w:val="006645C7"/>
    <w:rsid w:val="00686007"/>
    <w:rsid w:val="006936BC"/>
    <w:rsid w:val="006A2474"/>
    <w:rsid w:val="006A298E"/>
    <w:rsid w:val="006A562D"/>
    <w:rsid w:val="006C60AC"/>
    <w:rsid w:val="006D2E34"/>
    <w:rsid w:val="006E1954"/>
    <w:rsid w:val="006F28E6"/>
    <w:rsid w:val="006F4C18"/>
    <w:rsid w:val="00713299"/>
    <w:rsid w:val="007278BD"/>
    <w:rsid w:val="00741724"/>
    <w:rsid w:val="007754C2"/>
    <w:rsid w:val="00784A61"/>
    <w:rsid w:val="007860E5"/>
    <w:rsid w:val="00790909"/>
    <w:rsid w:val="007979EA"/>
    <w:rsid w:val="007C152D"/>
    <w:rsid w:val="007E21F1"/>
    <w:rsid w:val="007F1146"/>
    <w:rsid w:val="007F2624"/>
    <w:rsid w:val="0081490B"/>
    <w:rsid w:val="008252F6"/>
    <w:rsid w:val="008914C3"/>
    <w:rsid w:val="008E231E"/>
    <w:rsid w:val="008F0486"/>
    <w:rsid w:val="008F5805"/>
    <w:rsid w:val="008F63B4"/>
    <w:rsid w:val="00912255"/>
    <w:rsid w:val="00926B45"/>
    <w:rsid w:val="00927ADF"/>
    <w:rsid w:val="0093617F"/>
    <w:rsid w:val="00963D52"/>
    <w:rsid w:val="009871C1"/>
    <w:rsid w:val="009B1631"/>
    <w:rsid w:val="009C5E7D"/>
    <w:rsid w:val="009D0975"/>
    <w:rsid w:val="009D6FB7"/>
    <w:rsid w:val="009F2A2C"/>
    <w:rsid w:val="00A23787"/>
    <w:rsid w:val="00A504D3"/>
    <w:rsid w:val="00A5217A"/>
    <w:rsid w:val="00A61272"/>
    <w:rsid w:val="00A61E4D"/>
    <w:rsid w:val="00A649EC"/>
    <w:rsid w:val="00A66C36"/>
    <w:rsid w:val="00AC18A6"/>
    <w:rsid w:val="00B05B2A"/>
    <w:rsid w:val="00B21EF4"/>
    <w:rsid w:val="00B22633"/>
    <w:rsid w:val="00B245D1"/>
    <w:rsid w:val="00B3371B"/>
    <w:rsid w:val="00B677DB"/>
    <w:rsid w:val="00B85196"/>
    <w:rsid w:val="00BA4DE5"/>
    <w:rsid w:val="00BC5E06"/>
    <w:rsid w:val="00BD6EE0"/>
    <w:rsid w:val="00C2528E"/>
    <w:rsid w:val="00C252EA"/>
    <w:rsid w:val="00C359E2"/>
    <w:rsid w:val="00C42D26"/>
    <w:rsid w:val="00C443FD"/>
    <w:rsid w:val="00C5080F"/>
    <w:rsid w:val="00C57082"/>
    <w:rsid w:val="00C6483D"/>
    <w:rsid w:val="00C7551C"/>
    <w:rsid w:val="00C77D48"/>
    <w:rsid w:val="00C804DE"/>
    <w:rsid w:val="00C8402F"/>
    <w:rsid w:val="00CD385C"/>
    <w:rsid w:val="00CE46C0"/>
    <w:rsid w:val="00CE49E1"/>
    <w:rsid w:val="00D162B5"/>
    <w:rsid w:val="00D16F9F"/>
    <w:rsid w:val="00D70B0B"/>
    <w:rsid w:val="00D77F50"/>
    <w:rsid w:val="00D9713F"/>
    <w:rsid w:val="00DA08DD"/>
    <w:rsid w:val="00DB0C04"/>
    <w:rsid w:val="00DF2A0C"/>
    <w:rsid w:val="00E37EF1"/>
    <w:rsid w:val="00E55CE3"/>
    <w:rsid w:val="00EA0014"/>
    <w:rsid w:val="00EB0B21"/>
    <w:rsid w:val="00EB3CC7"/>
    <w:rsid w:val="00EB5472"/>
    <w:rsid w:val="00EC5661"/>
    <w:rsid w:val="00F253B6"/>
    <w:rsid w:val="00FC476F"/>
    <w:rsid w:val="00FE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2675"/>
  <w15:chartTrackingRefBased/>
  <w15:docId w15:val="{1AA7B6E7-54BA-4987-8A48-7B160C78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4DE"/>
    <w:pPr>
      <w:spacing w:after="0" w:line="240" w:lineRule="auto"/>
      <w:ind w:left="720"/>
      <w:contextualSpacing/>
    </w:pPr>
    <w:rPr>
      <w:sz w:val="24"/>
      <w:szCs w:val="24"/>
    </w:rPr>
  </w:style>
  <w:style w:type="character" w:styleId="PlaceholderText">
    <w:name w:val="Placeholder Text"/>
    <w:basedOn w:val="DefaultParagraphFont"/>
    <w:uiPriority w:val="99"/>
    <w:semiHidden/>
    <w:rsid w:val="00C804DE"/>
    <w:rPr>
      <w:color w:val="808080"/>
    </w:rPr>
  </w:style>
  <w:style w:type="paragraph" w:styleId="Header">
    <w:name w:val="header"/>
    <w:basedOn w:val="Normal"/>
    <w:link w:val="HeaderChar"/>
    <w:uiPriority w:val="99"/>
    <w:unhideWhenUsed/>
    <w:rsid w:val="00B67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7DB"/>
  </w:style>
  <w:style w:type="paragraph" w:styleId="Footer">
    <w:name w:val="footer"/>
    <w:basedOn w:val="Normal"/>
    <w:link w:val="FooterChar"/>
    <w:uiPriority w:val="99"/>
    <w:unhideWhenUsed/>
    <w:rsid w:val="00B67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7DB"/>
  </w:style>
  <w:style w:type="paragraph" w:styleId="BalloonText">
    <w:name w:val="Balloon Text"/>
    <w:basedOn w:val="Normal"/>
    <w:link w:val="BalloonTextChar"/>
    <w:uiPriority w:val="99"/>
    <w:semiHidden/>
    <w:unhideWhenUsed/>
    <w:rsid w:val="00A61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4D"/>
    <w:rPr>
      <w:rFonts w:ascii="Segoe UI" w:hAnsi="Segoe UI" w:cs="Segoe UI"/>
      <w:sz w:val="18"/>
      <w:szCs w:val="18"/>
    </w:rPr>
  </w:style>
  <w:style w:type="character" w:styleId="Hyperlink">
    <w:name w:val="Hyperlink"/>
    <w:basedOn w:val="DefaultParagraphFont"/>
    <w:uiPriority w:val="99"/>
    <w:unhideWhenUsed/>
    <w:rsid w:val="00243E7C"/>
    <w:rPr>
      <w:color w:val="0563C1" w:themeColor="hyperlink"/>
      <w:u w:val="single"/>
    </w:rPr>
  </w:style>
  <w:style w:type="table" w:styleId="PlainTable2">
    <w:name w:val="Plain Table 2"/>
    <w:basedOn w:val="TableNormal"/>
    <w:uiPriority w:val="42"/>
    <w:rsid w:val="006E19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B3371B"/>
    <w:pPr>
      <w:spacing w:after="0" w:line="240" w:lineRule="auto"/>
    </w:pPr>
  </w:style>
  <w:style w:type="character" w:styleId="CommentReference">
    <w:name w:val="annotation reference"/>
    <w:basedOn w:val="DefaultParagraphFont"/>
    <w:uiPriority w:val="99"/>
    <w:semiHidden/>
    <w:unhideWhenUsed/>
    <w:rsid w:val="00570688"/>
    <w:rPr>
      <w:sz w:val="16"/>
      <w:szCs w:val="16"/>
    </w:rPr>
  </w:style>
  <w:style w:type="paragraph" w:styleId="CommentText">
    <w:name w:val="annotation text"/>
    <w:basedOn w:val="Normal"/>
    <w:link w:val="CommentTextChar"/>
    <w:uiPriority w:val="99"/>
    <w:semiHidden/>
    <w:unhideWhenUsed/>
    <w:rsid w:val="00570688"/>
    <w:pPr>
      <w:spacing w:line="240" w:lineRule="auto"/>
    </w:pPr>
    <w:rPr>
      <w:sz w:val="20"/>
      <w:szCs w:val="20"/>
    </w:rPr>
  </w:style>
  <w:style w:type="character" w:customStyle="1" w:styleId="CommentTextChar">
    <w:name w:val="Comment Text Char"/>
    <w:basedOn w:val="DefaultParagraphFont"/>
    <w:link w:val="CommentText"/>
    <w:uiPriority w:val="99"/>
    <w:semiHidden/>
    <w:rsid w:val="00570688"/>
    <w:rPr>
      <w:sz w:val="20"/>
      <w:szCs w:val="20"/>
    </w:rPr>
  </w:style>
  <w:style w:type="paragraph" w:styleId="CommentSubject">
    <w:name w:val="annotation subject"/>
    <w:basedOn w:val="CommentText"/>
    <w:next w:val="CommentText"/>
    <w:link w:val="CommentSubjectChar"/>
    <w:uiPriority w:val="99"/>
    <w:semiHidden/>
    <w:unhideWhenUsed/>
    <w:rsid w:val="00570688"/>
    <w:rPr>
      <w:b/>
      <w:bCs/>
    </w:rPr>
  </w:style>
  <w:style w:type="character" w:customStyle="1" w:styleId="CommentSubjectChar">
    <w:name w:val="Comment Subject Char"/>
    <w:basedOn w:val="CommentTextChar"/>
    <w:link w:val="CommentSubject"/>
    <w:uiPriority w:val="99"/>
    <w:semiHidden/>
    <w:rsid w:val="005706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600284">
      <w:bodyDiv w:val="1"/>
      <w:marLeft w:val="0"/>
      <w:marRight w:val="0"/>
      <w:marTop w:val="0"/>
      <w:marBottom w:val="0"/>
      <w:divBdr>
        <w:top w:val="none" w:sz="0" w:space="0" w:color="auto"/>
        <w:left w:val="none" w:sz="0" w:space="0" w:color="auto"/>
        <w:bottom w:val="none" w:sz="0" w:space="0" w:color="auto"/>
        <w:right w:val="none" w:sz="0" w:space="0" w:color="auto"/>
      </w:divBdr>
    </w:div>
    <w:div w:id="131833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d.state.nm.us/programs/request-a-change-to-the-nmccn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9518A4CBC64AEB8902EA515507F94E"/>
        <w:category>
          <w:name w:val="General"/>
          <w:gallery w:val="placeholder"/>
        </w:category>
        <w:types>
          <w:type w:val="bbPlcHdr"/>
        </w:types>
        <w:behaviors>
          <w:behavior w:val="content"/>
        </w:behaviors>
        <w:guid w:val="{D250040B-3FC5-459A-A693-D0FB9535A741}"/>
      </w:docPartPr>
      <w:docPartBody>
        <w:p w:rsidR="00CF6567" w:rsidRDefault="000567D3" w:rsidP="000567D3">
          <w:pPr>
            <w:pStyle w:val="809518A4CBC64AEB8902EA515507F94E13"/>
          </w:pPr>
          <w:r w:rsidRPr="00B3371B">
            <w:rPr>
              <w:b/>
            </w:rPr>
            <w:t>Communication</w:t>
          </w:r>
          <w:r>
            <w:rPr>
              <w:b/>
            </w:rPr>
            <w:t>.</w:t>
          </w:r>
          <w:r w:rsidRPr="00B3371B">
            <w:rPr>
              <w:i/>
            </w:rPr>
            <w:t xml:space="preserve"> Genre and Medium Awareness, Application and Versatility; Strategies for Understanding and Evaluating Messages; and Evaluation and Production of Arguments. </w:t>
          </w:r>
        </w:p>
      </w:docPartBody>
    </w:docPart>
    <w:docPart>
      <w:docPartPr>
        <w:name w:val="74A75E7CD12644FBA07A44D91AA34BA1"/>
        <w:category>
          <w:name w:val="General"/>
          <w:gallery w:val="placeholder"/>
        </w:category>
        <w:types>
          <w:type w:val="bbPlcHdr"/>
        </w:types>
        <w:behaviors>
          <w:behavior w:val="content"/>
        </w:behaviors>
        <w:guid w:val="{67A869ED-85E7-4F5B-92E0-C4A0B00E4422}"/>
      </w:docPartPr>
      <w:docPartBody>
        <w:p w:rsidR="00CF6567" w:rsidRDefault="000567D3" w:rsidP="000567D3">
          <w:pPr>
            <w:pStyle w:val="74A75E7CD12644FBA07A44D91AA34BA113"/>
          </w:pPr>
          <w:r w:rsidRPr="00B3371B">
            <w:rPr>
              <w:b/>
            </w:rPr>
            <w:t>Critical Thinking.</w:t>
          </w:r>
          <w:r w:rsidRPr="00B3371B">
            <w:rPr>
              <w:i/>
            </w:rPr>
            <w:t xml:space="preserve"> Problem Setting; Evidence Acquisition; Evidence Evaluation; and Reasoning/Conclusion</w:t>
          </w:r>
        </w:p>
      </w:docPartBody>
    </w:docPart>
    <w:docPart>
      <w:docPartPr>
        <w:name w:val="B34022FE6CD54145831246D08D741561"/>
        <w:category>
          <w:name w:val="General"/>
          <w:gallery w:val="placeholder"/>
        </w:category>
        <w:types>
          <w:type w:val="bbPlcHdr"/>
        </w:types>
        <w:behaviors>
          <w:behavior w:val="content"/>
        </w:behaviors>
        <w:guid w:val="{525FAA68-A94A-4E53-B2BE-E1A122545812}"/>
      </w:docPartPr>
      <w:docPartBody>
        <w:p w:rsidR="00CF6567" w:rsidRDefault="000567D3" w:rsidP="000567D3">
          <w:pPr>
            <w:pStyle w:val="B34022FE6CD54145831246D08D74156113"/>
          </w:pPr>
          <w:r w:rsidRPr="00B3371B">
            <w:rPr>
              <w:b/>
            </w:rPr>
            <w:t>Quantitative Reasoning</w:t>
          </w:r>
          <w:r>
            <w:rPr>
              <w:b/>
            </w:rPr>
            <w:t>.</w:t>
          </w:r>
          <w:r w:rsidRPr="00B3371B">
            <w:rPr>
              <w:i/>
            </w:rPr>
            <w:t xml:space="preserve"> Communication/Representation of</w:t>
          </w:r>
          <w:r>
            <w:rPr>
              <w:i/>
            </w:rPr>
            <w:t xml:space="preserve"> </w:t>
          </w:r>
          <w:r w:rsidRPr="00B3371B">
            <w:rPr>
              <w:i/>
            </w:rPr>
            <w:t>Quantitative Information; Analysis of Quantitative Arguments; and Application of Quantitative Models</w:t>
          </w:r>
          <w:r>
            <w:t xml:space="preserve"> </w:t>
          </w:r>
        </w:p>
      </w:docPartBody>
    </w:docPart>
    <w:docPart>
      <w:docPartPr>
        <w:name w:val="C6C3AE3852BD4C8B9641F5D14994E654"/>
        <w:category>
          <w:name w:val="General"/>
          <w:gallery w:val="placeholder"/>
        </w:category>
        <w:types>
          <w:type w:val="bbPlcHdr"/>
        </w:types>
        <w:behaviors>
          <w:behavior w:val="content"/>
        </w:behaviors>
        <w:guid w:val="{4D7BB52C-D9A6-4D37-A1BD-C135D758AC16}"/>
      </w:docPartPr>
      <w:docPartBody>
        <w:p w:rsidR="00CF6567" w:rsidRDefault="000567D3" w:rsidP="000567D3">
          <w:pPr>
            <w:pStyle w:val="C6C3AE3852BD4C8B9641F5D14994E6543"/>
          </w:pPr>
          <w:r w:rsidRPr="00C7551C">
            <w:rPr>
              <w:color w:val="808080" w:themeColor="background1" w:themeShade="80"/>
            </w:rPr>
            <w:t xml:space="preserve">In this box, provide a narrative that explains how the proposed course addresses the outcomes of the second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
      <w:docPartPr>
        <w:name w:val="ABA9369DCF2541779654742E4DED885A"/>
        <w:category>
          <w:name w:val="General"/>
          <w:gallery w:val="placeholder"/>
        </w:category>
        <w:types>
          <w:type w:val="bbPlcHdr"/>
        </w:types>
        <w:behaviors>
          <w:behavior w:val="content"/>
        </w:behaviors>
        <w:guid w:val="{6C45617F-FABB-4E23-9CE3-AF8B07C7E3AC}"/>
      </w:docPartPr>
      <w:docPartBody>
        <w:p w:rsidR="00FE3E60" w:rsidRDefault="000567D3" w:rsidP="000567D3">
          <w:pPr>
            <w:pStyle w:val="ABA9369DCF2541779654742E4DED885A10"/>
          </w:pPr>
          <w:r w:rsidRPr="00CA4925">
            <w:rPr>
              <w:rStyle w:val="PlaceholderText"/>
            </w:rPr>
            <w:t>Click here to enter text.</w:t>
          </w:r>
        </w:p>
      </w:docPartBody>
    </w:docPart>
    <w:docPart>
      <w:docPartPr>
        <w:name w:val="D3D738E734324612A3963FC348BC7663"/>
        <w:category>
          <w:name w:val="General"/>
          <w:gallery w:val="placeholder"/>
        </w:category>
        <w:types>
          <w:type w:val="bbPlcHdr"/>
        </w:types>
        <w:behaviors>
          <w:behavior w:val="content"/>
        </w:behaviors>
        <w:guid w:val="{21947721-2348-4DE5-A5B3-BD05157856C8}"/>
      </w:docPartPr>
      <w:docPartBody>
        <w:p w:rsidR="00390746" w:rsidRDefault="000567D3" w:rsidP="000567D3">
          <w:pPr>
            <w:pStyle w:val="D3D738E734324612A3963FC348BC76638"/>
          </w:pPr>
          <w:r>
            <w:rPr>
              <w:rStyle w:val="PlaceholderText"/>
            </w:rPr>
            <w:t>List New Mexico Common Course Prefix, Number and Name</w:t>
          </w:r>
        </w:p>
      </w:docPartBody>
    </w:docPart>
    <w:docPart>
      <w:docPartPr>
        <w:name w:val="9FD0EBA3E9284513B66C7B69D3101372"/>
        <w:category>
          <w:name w:val="General"/>
          <w:gallery w:val="placeholder"/>
        </w:category>
        <w:types>
          <w:type w:val="bbPlcHdr"/>
        </w:types>
        <w:behaviors>
          <w:behavior w:val="content"/>
        </w:behaviors>
        <w:guid w:val="{53211615-77E0-473F-A1F7-2442A4485A1F}"/>
      </w:docPartPr>
      <w:docPartBody>
        <w:p w:rsidR="000567D3" w:rsidRPr="00B3371B" w:rsidRDefault="000567D3" w:rsidP="00B3371B">
          <w:pPr>
            <w:pStyle w:val="NoSpacing"/>
            <w:spacing w:line="276" w:lineRule="auto"/>
            <w:rPr>
              <w:i/>
            </w:rPr>
          </w:pPr>
          <w:r w:rsidRPr="00B3371B">
            <w:rPr>
              <w:b/>
            </w:rPr>
            <w:t>Personal &amp; Social Responsibility</w:t>
          </w:r>
          <w:r>
            <w:rPr>
              <w:i/>
            </w:rPr>
            <w:t>.</w:t>
          </w:r>
          <w:r w:rsidRPr="00B3371B">
            <w:rPr>
              <w:i/>
            </w:rPr>
            <w:t xml:space="preserve"> Intercultural reasoning and intercultural competence; Sustainability and the</w:t>
          </w:r>
        </w:p>
        <w:p w:rsidR="00390746" w:rsidRDefault="000567D3" w:rsidP="000567D3">
          <w:pPr>
            <w:pStyle w:val="9FD0EBA3E9284513B66C7B69D31013728"/>
          </w:pPr>
          <w:r w:rsidRPr="00B3371B">
            <w:rPr>
              <w:i/>
            </w:rPr>
            <w:t xml:space="preserve">natural and human worlds; Ethical reasoning; Collaboration skills, teamwork and value systems; </w:t>
          </w:r>
          <w:r>
            <w:rPr>
              <w:i/>
            </w:rPr>
            <w:t xml:space="preserve">and </w:t>
          </w:r>
          <w:r w:rsidRPr="00B3371B">
            <w:rPr>
              <w:i/>
            </w:rPr>
            <w:t>Civic discourse, civic</w:t>
          </w:r>
          <w:r>
            <w:rPr>
              <w:i/>
            </w:rPr>
            <w:t xml:space="preserve"> </w:t>
          </w:r>
          <w:r w:rsidRPr="00B3371B">
            <w:rPr>
              <w:i/>
            </w:rPr>
            <w:t>knowledge and engagement – local and global</w:t>
          </w:r>
          <w:r>
            <w:t xml:space="preserve"> </w:t>
          </w:r>
        </w:p>
      </w:docPartBody>
    </w:docPart>
    <w:docPart>
      <w:docPartPr>
        <w:name w:val="82AE702AAA994E1584ADAAE61BE724D2"/>
        <w:category>
          <w:name w:val="General"/>
          <w:gallery w:val="placeholder"/>
        </w:category>
        <w:types>
          <w:type w:val="bbPlcHdr"/>
        </w:types>
        <w:behaviors>
          <w:behavior w:val="content"/>
        </w:behaviors>
        <w:guid w:val="{4D9C2EE0-655A-4F4D-83E8-36753B720448}"/>
      </w:docPartPr>
      <w:docPartBody>
        <w:p w:rsidR="00390746" w:rsidRDefault="000567D3" w:rsidP="000567D3">
          <w:pPr>
            <w:pStyle w:val="82AE702AAA994E1584ADAAE61BE724D28"/>
          </w:pPr>
          <w:r w:rsidRPr="00B3371B">
            <w:rPr>
              <w:b/>
            </w:rPr>
            <w:t>Information &amp; Digital Literacy</w:t>
          </w:r>
          <w:r>
            <w:rPr>
              <w:b/>
            </w:rPr>
            <w:t>.</w:t>
          </w:r>
          <w:r w:rsidRPr="00B3371B">
            <w:rPr>
              <w:i/>
            </w:rPr>
            <w:t xml:space="preserve"> Authority and Value of Information; Digital Literacy; Information Structure; and Research as Inquiry</w:t>
          </w:r>
        </w:p>
      </w:docPartBody>
    </w:docPart>
    <w:docPart>
      <w:docPartPr>
        <w:name w:val="05D727CF127346E2BDCD9EE2D8A5C415"/>
        <w:category>
          <w:name w:val="General"/>
          <w:gallery w:val="placeholder"/>
        </w:category>
        <w:types>
          <w:type w:val="bbPlcHdr"/>
        </w:types>
        <w:behaviors>
          <w:behavior w:val="content"/>
        </w:behaviors>
        <w:guid w:val="{69BD8172-1820-4043-8AA0-1D7EC7F29485}"/>
      </w:docPartPr>
      <w:docPartBody>
        <w:p w:rsidR="000567D3" w:rsidRDefault="000567D3" w:rsidP="000567D3">
          <w:pPr>
            <w:pStyle w:val="05D727CF127346E2BDCD9EE2D8A5C4151"/>
          </w:pPr>
          <w:r>
            <w:rPr>
              <w:rStyle w:val="PlaceholderText"/>
            </w:rPr>
            <w:t>List approved common course Student Learning Outcomes</w:t>
          </w:r>
        </w:p>
      </w:docPartBody>
    </w:docPart>
    <w:docPart>
      <w:docPartPr>
        <w:name w:val="D39C59AAB103D04D9827F7CAD6469E56"/>
        <w:category>
          <w:name w:val="General"/>
          <w:gallery w:val="placeholder"/>
        </w:category>
        <w:types>
          <w:type w:val="bbPlcHdr"/>
        </w:types>
        <w:behaviors>
          <w:behavior w:val="content"/>
        </w:behaviors>
        <w:guid w:val="{CED205D1-FE40-8241-8ECF-826B1C4D758C}"/>
      </w:docPartPr>
      <w:docPartBody>
        <w:p w:rsidR="0064022F" w:rsidRDefault="0080082E" w:rsidP="0080082E">
          <w:pPr>
            <w:pStyle w:val="D39C59AAB103D04D9827F7CAD6469E56"/>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r w:rsidRPr="00C804DE">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A78"/>
    <w:rsid w:val="00011E0E"/>
    <w:rsid w:val="000567D3"/>
    <w:rsid w:val="000C7A78"/>
    <w:rsid w:val="00133287"/>
    <w:rsid w:val="00274FC8"/>
    <w:rsid w:val="00390746"/>
    <w:rsid w:val="00487F5A"/>
    <w:rsid w:val="005212DF"/>
    <w:rsid w:val="0064022F"/>
    <w:rsid w:val="006F5475"/>
    <w:rsid w:val="007A6405"/>
    <w:rsid w:val="007D267E"/>
    <w:rsid w:val="0080082E"/>
    <w:rsid w:val="009A1E31"/>
    <w:rsid w:val="009D52C4"/>
    <w:rsid w:val="00A318A1"/>
    <w:rsid w:val="00A63686"/>
    <w:rsid w:val="00BB2923"/>
    <w:rsid w:val="00BB691F"/>
    <w:rsid w:val="00C22F84"/>
    <w:rsid w:val="00CF5810"/>
    <w:rsid w:val="00CF6567"/>
    <w:rsid w:val="00D01F61"/>
    <w:rsid w:val="00D10D15"/>
    <w:rsid w:val="00D33178"/>
    <w:rsid w:val="00D54397"/>
    <w:rsid w:val="00DD4727"/>
    <w:rsid w:val="00E11AE7"/>
    <w:rsid w:val="00E159F1"/>
    <w:rsid w:val="00E374DA"/>
    <w:rsid w:val="00EB7C27"/>
    <w:rsid w:val="00EF6003"/>
    <w:rsid w:val="00FC0C33"/>
    <w:rsid w:val="00FE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7D3"/>
    <w:rPr>
      <w:color w:val="808080"/>
    </w:rPr>
  </w:style>
  <w:style w:type="paragraph" w:customStyle="1" w:styleId="96DF45C5D8D04F3ABFE2E537F6BC211D">
    <w:name w:val="96DF45C5D8D04F3ABFE2E537F6BC211D"/>
    <w:rsid w:val="000C7A78"/>
  </w:style>
  <w:style w:type="paragraph" w:customStyle="1" w:styleId="8501C67753D54BB8A5C4365244ABB548">
    <w:name w:val="8501C67753D54BB8A5C4365244ABB548"/>
    <w:rsid w:val="000C7A78"/>
  </w:style>
  <w:style w:type="paragraph" w:customStyle="1" w:styleId="809518A4CBC64AEB8902EA515507F94E">
    <w:name w:val="809518A4CBC64AEB8902EA515507F94E"/>
    <w:rsid w:val="000C7A78"/>
  </w:style>
  <w:style w:type="paragraph" w:customStyle="1" w:styleId="1906598733C54AAB9BCB91E1CE869190">
    <w:name w:val="1906598733C54AAB9BCB91E1CE869190"/>
    <w:rsid w:val="000C7A78"/>
  </w:style>
  <w:style w:type="paragraph" w:customStyle="1" w:styleId="74A75E7CD12644FBA07A44D91AA34BA1">
    <w:name w:val="74A75E7CD12644FBA07A44D91AA34BA1"/>
    <w:rsid w:val="000C7A78"/>
  </w:style>
  <w:style w:type="paragraph" w:customStyle="1" w:styleId="9EBE68A3BB104C68BC39565AA0B7ED55">
    <w:name w:val="9EBE68A3BB104C68BC39565AA0B7ED55"/>
    <w:rsid w:val="000C7A78"/>
  </w:style>
  <w:style w:type="paragraph" w:customStyle="1" w:styleId="B34022FE6CD54145831246D08D741561">
    <w:name w:val="B34022FE6CD54145831246D08D741561"/>
    <w:rsid w:val="000C7A78"/>
  </w:style>
  <w:style w:type="paragraph" w:customStyle="1" w:styleId="C6C3AE3852BD4C8B9641F5D14994E654">
    <w:name w:val="C6C3AE3852BD4C8B9641F5D14994E654"/>
    <w:rsid w:val="000C7A78"/>
  </w:style>
  <w:style w:type="paragraph" w:customStyle="1" w:styleId="D080145B5C894A7CBA9165D1C70F1BE9">
    <w:name w:val="D080145B5C894A7CBA9165D1C70F1BE9"/>
    <w:rsid w:val="000C7A78"/>
  </w:style>
  <w:style w:type="paragraph" w:customStyle="1" w:styleId="809518A4CBC64AEB8902EA515507F94E1">
    <w:name w:val="809518A4CBC64AEB8902EA515507F94E1"/>
    <w:rsid w:val="000C7A78"/>
    <w:rPr>
      <w:rFonts w:eastAsiaTheme="minorHAnsi"/>
    </w:rPr>
  </w:style>
  <w:style w:type="paragraph" w:customStyle="1" w:styleId="74A75E7CD12644FBA07A44D91AA34BA11">
    <w:name w:val="74A75E7CD12644FBA07A44D91AA34BA11"/>
    <w:rsid w:val="000C7A78"/>
    <w:rPr>
      <w:rFonts w:eastAsiaTheme="minorHAnsi"/>
    </w:rPr>
  </w:style>
  <w:style w:type="paragraph" w:customStyle="1" w:styleId="B34022FE6CD54145831246D08D7415611">
    <w:name w:val="B34022FE6CD54145831246D08D7415611"/>
    <w:rsid w:val="000C7A78"/>
    <w:rPr>
      <w:rFonts w:eastAsiaTheme="minorHAnsi"/>
    </w:rPr>
  </w:style>
  <w:style w:type="paragraph" w:customStyle="1" w:styleId="809518A4CBC64AEB8902EA515507F94E2">
    <w:name w:val="809518A4CBC64AEB8902EA515507F94E2"/>
    <w:rsid w:val="000C7A78"/>
    <w:rPr>
      <w:rFonts w:eastAsiaTheme="minorHAnsi"/>
    </w:rPr>
  </w:style>
  <w:style w:type="paragraph" w:customStyle="1" w:styleId="74A75E7CD12644FBA07A44D91AA34BA12">
    <w:name w:val="74A75E7CD12644FBA07A44D91AA34BA12"/>
    <w:rsid w:val="000C7A78"/>
    <w:rPr>
      <w:rFonts w:eastAsiaTheme="minorHAnsi"/>
    </w:rPr>
  </w:style>
  <w:style w:type="paragraph" w:customStyle="1" w:styleId="B34022FE6CD54145831246D08D7415612">
    <w:name w:val="B34022FE6CD54145831246D08D7415612"/>
    <w:rsid w:val="000C7A78"/>
    <w:rPr>
      <w:rFonts w:eastAsiaTheme="minorHAnsi"/>
    </w:rPr>
  </w:style>
  <w:style w:type="paragraph" w:customStyle="1" w:styleId="322D3B9C8B7D429CB4BCF20049B33675">
    <w:name w:val="322D3B9C8B7D429CB4BCF20049B33675"/>
    <w:rsid w:val="00CF6567"/>
  </w:style>
  <w:style w:type="paragraph" w:customStyle="1" w:styleId="809518A4CBC64AEB8902EA515507F94E3">
    <w:name w:val="809518A4CBC64AEB8902EA515507F94E3"/>
    <w:rsid w:val="00274FC8"/>
    <w:rPr>
      <w:rFonts w:eastAsiaTheme="minorHAnsi"/>
    </w:rPr>
  </w:style>
  <w:style w:type="paragraph" w:customStyle="1" w:styleId="74A75E7CD12644FBA07A44D91AA34BA13">
    <w:name w:val="74A75E7CD12644FBA07A44D91AA34BA13"/>
    <w:rsid w:val="00274FC8"/>
    <w:rPr>
      <w:rFonts w:eastAsiaTheme="minorHAnsi"/>
    </w:rPr>
  </w:style>
  <w:style w:type="paragraph" w:customStyle="1" w:styleId="B34022FE6CD54145831246D08D7415613">
    <w:name w:val="B34022FE6CD54145831246D08D7415613"/>
    <w:rsid w:val="00274FC8"/>
    <w:rPr>
      <w:rFonts w:eastAsiaTheme="minorHAnsi"/>
    </w:rPr>
  </w:style>
  <w:style w:type="paragraph" w:customStyle="1" w:styleId="ABA9369DCF2541779654742E4DED885A">
    <w:name w:val="ABA9369DCF2541779654742E4DED885A"/>
    <w:rsid w:val="00274FC8"/>
    <w:rPr>
      <w:rFonts w:eastAsiaTheme="minorHAnsi"/>
    </w:rPr>
  </w:style>
  <w:style w:type="paragraph" w:customStyle="1" w:styleId="9B7A08AD437E4854B85A834FFF2E2342">
    <w:name w:val="9B7A08AD437E4854B85A834FFF2E2342"/>
    <w:rsid w:val="00274FC8"/>
    <w:rPr>
      <w:rFonts w:eastAsiaTheme="minorHAnsi"/>
    </w:rPr>
  </w:style>
  <w:style w:type="paragraph" w:customStyle="1" w:styleId="B268F4DC3BA34AD7A4CCECE6D0A2A309">
    <w:name w:val="B268F4DC3BA34AD7A4CCECE6D0A2A309"/>
    <w:rsid w:val="00487F5A"/>
    <w:rPr>
      <w:rFonts w:eastAsiaTheme="minorHAnsi"/>
    </w:rPr>
  </w:style>
  <w:style w:type="paragraph" w:customStyle="1" w:styleId="809518A4CBC64AEB8902EA515507F94E4">
    <w:name w:val="809518A4CBC64AEB8902EA515507F94E4"/>
    <w:rsid w:val="00487F5A"/>
    <w:rPr>
      <w:rFonts w:eastAsiaTheme="minorHAnsi"/>
    </w:rPr>
  </w:style>
  <w:style w:type="paragraph" w:customStyle="1" w:styleId="74A75E7CD12644FBA07A44D91AA34BA14">
    <w:name w:val="74A75E7CD12644FBA07A44D91AA34BA14"/>
    <w:rsid w:val="00487F5A"/>
    <w:rPr>
      <w:rFonts w:eastAsiaTheme="minorHAnsi"/>
    </w:rPr>
  </w:style>
  <w:style w:type="paragraph" w:customStyle="1" w:styleId="B34022FE6CD54145831246D08D7415614">
    <w:name w:val="B34022FE6CD54145831246D08D7415614"/>
    <w:rsid w:val="00487F5A"/>
    <w:rPr>
      <w:rFonts w:eastAsiaTheme="minorHAnsi"/>
    </w:rPr>
  </w:style>
  <w:style w:type="paragraph" w:customStyle="1" w:styleId="ABA9369DCF2541779654742E4DED885A1">
    <w:name w:val="ABA9369DCF2541779654742E4DED885A1"/>
    <w:rsid w:val="00487F5A"/>
    <w:rPr>
      <w:rFonts w:eastAsiaTheme="minorHAnsi"/>
    </w:rPr>
  </w:style>
  <w:style w:type="paragraph" w:customStyle="1" w:styleId="9B7A08AD437E4854B85A834FFF2E23421">
    <w:name w:val="9B7A08AD437E4854B85A834FFF2E23421"/>
    <w:rsid w:val="00487F5A"/>
    <w:rPr>
      <w:rFonts w:eastAsiaTheme="minorHAnsi"/>
    </w:rPr>
  </w:style>
  <w:style w:type="paragraph" w:customStyle="1" w:styleId="19E225B0C1614FEE91768BF55821ACCD">
    <w:name w:val="19E225B0C1614FEE91768BF55821ACCD"/>
    <w:rsid w:val="00487F5A"/>
  </w:style>
  <w:style w:type="paragraph" w:customStyle="1" w:styleId="19E225B0C1614FEE91768BF55821ACCD1">
    <w:name w:val="19E225B0C1614FEE91768BF55821ACCD1"/>
    <w:rsid w:val="00487F5A"/>
    <w:rPr>
      <w:rFonts w:eastAsiaTheme="minorHAnsi"/>
    </w:rPr>
  </w:style>
  <w:style w:type="paragraph" w:customStyle="1" w:styleId="809518A4CBC64AEB8902EA515507F94E5">
    <w:name w:val="809518A4CBC64AEB8902EA515507F94E5"/>
    <w:rsid w:val="00487F5A"/>
    <w:rPr>
      <w:rFonts w:eastAsiaTheme="minorHAnsi"/>
    </w:rPr>
  </w:style>
  <w:style w:type="paragraph" w:customStyle="1" w:styleId="74A75E7CD12644FBA07A44D91AA34BA15">
    <w:name w:val="74A75E7CD12644FBA07A44D91AA34BA15"/>
    <w:rsid w:val="00487F5A"/>
    <w:rPr>
      <w:rFonts w:eastAsiaTheme="minorHAnsi"/>
    </w:rPr>
  </w:style>
  <w:style w:type="paragraph" w:customStyle="1" w:styleId="B34022FE6CD54145831246D08D7415615">
    <w:name w:val="B34022FE6CD54145831246D08D7415615"/>
    <w:rsid w:val="00487F5A"/>
    <w:rPr>
      <w:rFonts w:eastAsiaTheme="minorHAnsi"/>
    </w:rPr>
  </w:style>
  <w:style w:type="paragraph" w:customStyle="1" w:styleId="ABA9369DCF2541779654742E4DED885A2">
    <w:name w:val="ABA9369DCF2541779654742E4DED885A2"/>
    <w:rsid w:val="00487F5A"/>
    <w:rPr>
      <w:rFonts w:eastAsiaTheme="minorHAnsi"/>
    </w:rPr>
  </w:style>
  <w:style w:type="paragraph" w:customStyle="1" w:styleId="9B7A08AD437E4854B85A834FFF2E23422">
    <w:name w:val="9B7A08AD437E4854B85A834FFF2E23422"/>
    <w:rsid w:val="00487F5A"/>
    <w:rPr>
      <w:rFonts w:eastAsiaTheme="minorHAnsi"/>
    </w:rPr>
  </w:style>
  <w:style w:type="paragraph" w:customStyle="1" w:styleId="D3D738E734324612A3963FC348BC7663">
    <w:name w:val="D3D738E734324612A3963FC348BC7663"/>
    <w:rsid w:val="00487F5A"/>
  </w:style>
  <w:style w:type="paragraph" w:customStyle="1" w:styleId="47A40DFD3A5D42A4976F4DAA0406C331">
    <w:name w:val="47A40DFD3A5D42A4976F4DAA0406C331"/>
    <w:rsid w:val="00487F5A"/>
  </w:style>
  <w:style w:type="paragraph" w:customStyle="1" w:styleId="D880FDF0A09C48FBB7974A6140DC00D2">
    <w:name w:val="D880FDF0A09C48FBB7974A6140DC00D2"/>
    <w:rsid w:val="00487F5A"/>
  </w:style>
  <w:style w:type="paragraph" w:customStyle="1" w:styleId="9FD0EBA3E9284513B66C7B69D3101372">
    <w:name w:val="9FD0EBA3E9284513B66C7B69D3101372"/>
    <w:rsid w:val="00487F5A"/>
  </w:style>
  <w:style w:type="paragraph" w:customStyle="1" w:styleId="1F335658F1EB477A81C48F766540544A">
    <w:name w:val="1F335658F1EB477A81C48F766540544A"/>
    <w:rsid w:val="00487F5A"/>
  </w:style>
  <w:style w:type="paragraph" w:customStyle="1" w:styleId="82AE702AAA994E1584ADAAE61BE724D2">
    <w:name w:val="82AE702AAA994E1584ADAAE61BE724D2"/>
    <w:rsid w:val="00487F5A"/>
  </w:style>
  <w:style w:type="paragraph" w:customStyle="1" w:styleId="5084A6488CC44CA98962766337182AF0">
    <w:name w:val="5084A6488CC44CA98962766337182AF0"/>
    <w:rsid w:val="00487F5A"/>
  </w:style>
  <w:style w:type="paragraph" w:customStyle="1" w:styleId="D3D738E734324612A3963FC348BC76631">
    <w:name w:val="D3D738E734324612A3963FC348BC76631"/>
    <w:rsid w:val="00487F5A"/>
    <w:rPr>
      <w:rFonts w:eastAsiaTheme="minorHAnsi"/>
    </w:rPr>
  </w:style>
  <w:style w:type="paragraph" w:customStyle="1" w:styleId="809518A4CBC64AEB8902EA515507F94E6">
    <w:name w:val="809518A4CBC64AEB8902EA515507F94E6"/>
    <w:rsid w:val="00487F5A"/>
    <w:rPr>
      <w:rFonts w:eastAsiaTheme="minorHAnsi"/>
    </w:rPr>
  </w:style>
  <w:style w:type="paragraph" w:customStyle="1" w:styleId="74A75E7CD12644FBA07A44D91AA34BA16">
    <w:name w:val="74A75E7CD12644FBA07A44D91AA34BA16"/>
    <w:rsid w:val="00487F5A"/>
    <w:rPr>
      <w:rFonts w:eastAsiaTheme="minorHAnsi"/>
    </w:rPr>
  </w:style>
  <w:style w:type="paragraph" w:customStyle="1" w:styleId="B34022FE6CD54145831246D08D7415616">
    <w:name w:val="B34022FE6CD54145831246D08D7415616"/>
    <w:rsid w:val="00487F5A"/>
    <w:rPr>
      <w:rFonts w:eastAsiaTheme="minorHAnsi"/>
    </w:rPr>
  </w:style>
  <w:style w:type="paragraph" w:styleId="NoSpacing">
    <w:name w:val="No Spacing"/>
    <w:uiPriority w:val="1"/>
    <w:qFormat/>
    <w:rsid w:val="000567D3"/>
    <w:pPr>
      <w:spacing w:after="0" w:line="240" w:lineRule="auto"/>
    </w:pPr>
    <w:rPr>
      <w:rFonts w:eastAsiaTheme="minorHAnsi"/>
    </w:rPr>
  </w:style>
  <w:style w:type="paragraph" w:customStyle="1" w:styleId="9FD0EBA3E9284513B66C7B69D31013721">
    <w:name w:val="9FD0EBA3E9284513B66C7B69D31013721"/>
    <w:rsid w:val="00487F5A"/>
    <w:pPr>
      <w:spacing w:after="0" w:line="240" w:lineRule="auto"/>
    </w:pPr>
    <w:rPr>
      <w:rFonts w:eastAsiaTheme="minorHAnsi"/>
    </w:rPr>
  </w:style>
  <w:style w:type="paragraph" w:customStyle="1" w:styleId="82AE702AAA994E1584ADAAE61BE724D21">
    <w:name w:val="82AE702AAA994E1584ADAAE61BE724D21"/>
    <w:rsid w:val="00487F5A"/>
    <w:rPr>
      <w:rFonts w:eastAsiaTheme="minorHAnsi"/>
    </w:rPr>
  </w:style>
  <w:style w:type="paragraph" w:customStyle="1" w:styleId="ABA9369DCF2541779654742E4DED885A3">
    <w:name w:val="ABA9369DCF2541779654742E4DED885A3"/>
    <w:rsid w:val="00487F5A"/>
    <w:rPr>
      <w:rFonts w:eastAsiaTheme="minorHAnsi"/>
    </w:rPr>
  </w:style>
  <w:style w:type="paragraph" w:customStyle="1" w:styleId="9B7A08AD437E4854B85A834FFF2E23423">
    <w:name w:val="9B7A08AD437E4854B85A834FFF2E23423"/>
    <w:rsid w:val="00487F5A"/>
    <w:rPr>
      <w:rFonts w:eastAsiaTheme="minorHAnsi"/>
    </w:rPr>
  </w:style>
  <w:style w:type="paragraph" w:customStyle="1" w:styleId="D3D738E734324612A3963FC348BC76632">
    <w:name w:val="D3D738E734324612A3963FC348BC76632"/>
    <w:rsid w:val="00487F5A"/>
    <w:rPr>
      <w:rFonts w:eastAsiaTheme="minorHAnsi"/>
    </w:rPr>
  </w:style>
  <w:style w:type="paragraph" w:customStyle="1" w:styleId="809518A4CBC64AEB8902EA515507F94E7">
    <w:name w:val="809518A4CBC64AEB8902EA515507F94E7"/>
    <w:rsid w:val="00487F5A"/>
    <w:rPr>
      <w:rFonts w:eastAsiaTheme="minorHAnsi"/>
    </w:rPr>
  </w:style>
  <w:style w:type="paragraph" w:customStyle="1" w:styleId="74A75E7CD12644FBA07A44D91AA34BA17">
    <w:name w:val="74A75E7CD12644FBA07A44D91AA34BA17"/>
    <w:rsid w:val="00487F5A"/>
    <w:rPr>
      <w:rFonts w:eastAsiaTheme="minorHAnsi"/>
    </w:rPr>
  </w:style>
  <w:style w:type="paragraph" w:customStyle="1" w:styleId="B34022FE6CD54145831246D08D7415617">
    <w:name w:val="B34022FE6CD54145831246D08D7415617"/>
    <w:rsid w:val="00487F5A"/>
    <w:rPr>
      <w:rFonts w:eastAsiaTheme="minorHAnsi"/>
    </w:rPr>
  </w:style>
  <w:style w:type="paragraph" w:customStyle="1" w:styleId="9FD0EBA3E9284513B66C7B69D31013722">
    <w:name w:val="9FD0EBA3E9284513B66C7B69D31013722"/>
    <w:rsid w:val="00487F5A"/>
    <w:pPr>
      <w:spacing w:after="0" w:line="240" w:lineRule="auto"/>
    </w:pPr>
    <w:rPr>
      <w:rFonts w:eastAsiaTheme="minorHAnsi"/>
    </w:rPr>
  </w:style>
  <w:style w:type="paragraph" w:customStyle="1" w:styleId="82AE702AAA994E1584ADAAE61BE724D22">
    <w:name w:val="82AE702AAA994E1584ADAAE61BE724D22"/>
    <w:rsid w:val="00487F5A"/>
    <w:rPr>
      <w:rFonts w:eastAsiaTheme="minorHAnsi"/>
    </w:rPr>
  </w:style>
  <w:style w:type="paragraph" w:customStyle="1" w:styleId="ABA9369DCF2541779654742E4DED885A4">
    <w:name w:val="ABA9369DCF2541779654742E4DED885A4"/>
    <w:rsid w:val="00487F5A"/>
    <w:rPr>
      <w:rFonts w:eastAsiaTheme="minorHAnsi"/>
    </w:rPr>
  </w:style>
  <w:style w:type="paragraph" w:customStyle="1" w:styleId="9B7A08AD437E4854B85A834FFF2E23424">
    <w:name w:val="9B7A08AD437E4854B85A834FFF2E23424"/>
    <w:rsid w:val="00487F5A"/>
    <w:rPr>
      <w:rFonts w:eastAsiaTheme="minorHAnsi"/>
    </w:rPr>
  </w:style>
  <w:style w:type="paragraph" w:customStyle="1" w:styleId="D3D738E734324612A3963FC348BC76633">
    <w:name w:val="D3D738E734324612A3963FC348BC76633"/>
    <w:rsid w:val="00487F5A"/>
    <w:rPr>
      <w:rFonts w:eastAsiaTheme="minorHAnsi"/>
    </w:rPr>
  </w:style>
  <w:style w:type="paragraph" w:customStyle="1" w:styleId="809518A4CBC64AEB8902EA515507F94E8">
    <w:name w:val="809518A4CBC64AEB8902EA515507F94E8"/>
    <w:rsid w:val="00487F5A"/>
    <w:rPr>
      <w:rFonts w:eastAsiaTheme="minorHAnsi"/>
    </w:rPr>
  </w:style>
  <w:style w:type="paragraph" w:customStyle="1" w:styleId="74A75E7CD12644FBA07A44D91AA34BA18">
    <w:name w:val="74A75E7CD12644FBA07A44D91AA34BA18"/>
    <w:rsid w:val="00487F5A"/>
    <w:rPr>
      <w:rFonts w:eastAsiaTheme="minorHAnsi"/>
    </w:rPr>
  </w:style>
  <w:style w:type="paragraph" w:customStyle="1" w:styleId="B34022FE6CD54145831246D08D7415618">
    <w:name w:val="B34022FE6CD54145831246D08D7415618"/>
    <w:rsid w:val="00487F5A"/>
    <w:rPr>
      <w:rFonts w:eastAsiaTheme="minorHAnsi"/>
    </w:rPr>
  </w:style>
  <w:style w:type="paragraph" w:customStyle="1" w:styleId="9FD0EBA3E9284513B66C7B69D31013723">
    <w:name w:val="9FD0EBA3E9284513B66C7B69D31013723"/>
    <w:rsid w:val="00487F5A"/>
    <w:pPr>
      <w:spacing w:after="0" w:line="240" w:lineRule="auto"/>
    </w:pPr>
    <w:rPr>
      <w:rFonts w:eastAsiaTheme="minorHAnsi"/>
    </w:rPr>
  </w:style>
  <w:style w:type="paragraph" w:customStyle="1" w:styleId="82AE702AAA994E1584ADAAE61BE724D23">
    <w:name w:val="82AE702AAA994E1584ADAAE61BE724D23"/>
    <w:rsid w:val="00487F5A"/>
    <w:rPr>
      <w:rFonts w:eastAsiaTheme="minorHAnsi"/>
    </w:rPr>
  </w:style>
  <w:style w:type="paragraph" w:customStyle="1" w:styleId="ABA9369DCF2541779654742E4DED885A5">
    <w:name w:val="ABA9369DCF2541779654742E4DED885A5"/>
    <w:rsid w:val="00487F5A"/>
    <w:rPr>
      <w:rFonts w:eastAsiaTheme="minorHAnsi"/>
    </w:rPr>
  </w:style>
  <w:style w:type="paragraph" w:customStyle="1" w:styleId="9B7A08AD437E4854B85A834FFF2E23425">
    <w:name w:val="9B7A08AD437E4854B85A834FFF2E23425"/>
    <w:rsid w:val="00487F5A"/>
    <w:rPr>
      <w:rFonts w:eastAsiaTheme="minorHAnsi"/>
    </w:rPr>
  </w:style>
  <w:style w:type="paragraph" w:customStyle="1" w:styleId="D3D738E734324612A3963FC348BC76634">
    <w:name w:val="D3D738E734324612A3963FC348BC76634"/>
    <w:rsid w:val="00487F5A"/>
    <w:rPr>
      <w:rFonts w:eastAsiaTheme="minorHAnsi"/>
    </w:rPr>
  </w:style>
  <w:style w:type="paragraph" w:customStyle="1" w:styleId="809518A4CBC64AEB8902EA515507F94E9">
    <w:name w:val="809518A4CBC64AEB8902EA515507F94E9"/>
    <w:rsid w:val="00487F5A"/>
    <w:rPr>
      <w:rFonts w:eastAsiaTheme="minorHAnsi"/>
    </w:rPr>
  </w:style>
  <w:style w:type="paragraph" w:customStyle="1" w:styleId="74A75E7CD12644FBA07A44D91AA34BA19">
    <w:name w:val="74A75E7CD12644FBA07A44D91AA34BA19"/>
    <w:rsid w:val="00487F5A"/>
    <w:rPr>
      <w:rFonts w:eastAsiaTheme="minorHAnsi"/>
    </w:rPr>
  </w:style>
  <w:style w:type="paragraph" w:customStyle="1" w:styleId="B34022FE6CD54145831246D08D7415619">
    <w:name w:val="B34022FE6CD54145831246D08D7415619"/>
    <w:rsid w:val="00487F5A"/>
    <w:rPr>
      <w:rFonts w:eastAsiaTheme="minorHAnsi"/>
    </w:rPr>
  </w:style>
  <w:style w:type="paragraph" w:customStyle="1" w:styleId="9FD0EBA3E9284513B66C7B69D31013724">
    <w:name w:val="9FD0EBA3E9284513B66C7B69D31013724"/>
    <w:rsid w:val="00487F5A"/>
    <w:pPr>
      <w:spacing w:after="0" w:line="240" w:lineRule="auto"/>
    </w:pPr>
    <w:rPr>
      <w:rFonts w:eastAsiaTheme="minorHAnsi"/>
    </w:rPr>
  </w:style>
  <w:style w:type="paragraph" w:customStyle="1" w:styleId="82AE702AAA994E1584ADAAE61BE724D24">
    <w:name w:val="82AE702AAA994E1584ADAAE61BE724D24"/>
    <w:rsid w:val="00487F5A"/>
    <w:rPr>
      <w:rFonts w:eastAsiaTheme="minorHAnsi"/>
    </w:rPr>
  </w:style>
  <w:style w:type="paragraph" w:customStyle="1" w:styleId="ABA9369DCF2541779654742E4DED885A6">
    <w:name w:val="ABA9369DCF2541779654742E4DED885A6"/>
    <w:rsid w:val="00487F5A"/>
    <w:rPr>
      <w:rFonts w:eastAsiaTheme="minorHAnsi"/>
    </w:rPr>
  </w:style>
  <w:style w:type="paragraph" w:customStyle="1" w:styleId="9B7A08AD437E4854B85A834FFF2E23426">
    <w:name w:val="9B7A08AD437E4854B85A834FFF2E23426"/>
    <w:rsid w:val="00487F5A"/>
    <w:rPr>
      <w:rFonts w:eastAsiaTheme="minorHAnsi"/>
    </w:rPr>
  </w:style>
  <w:style w:type="paragraph" w:customStyle="1" w:styleId="D3D738E734324612A3963FC348BC76635">
    <w:name w:val="D3D738E734324612A3963FC348BC76635"/>
    <w:rsid w:val="00487F5A"/>
    <w:rPr>
      <w:rFonts w:eastAsiaTheme="minorHAnsi"/>
    </w:rPr>
  </w:style>
  <w:style w:type="paragraph" w:customStyle="1" w:styleId="809518A4CBC64AEB8902EA515507F94E10">
    <w:name w:val="809518A4CBC64AEB8902EA515507F94E10"/>
    <w:rsid w:val="00487F5A"/>
    <w:rPr>
      <w:rFonts w:eastAsiaTheme="minorHAnsi"/>
    </w:rPr>
  </w:style>
  <w:style w:type="paragraph" w:customStyle="1" w:styleId="74A75E7CD12644FBA07A44D91AA34BA110">
    <w:name w:val="74A75E7CD12644FBA07A44D91AA34BA110"/>
    <w:rsid w:val="00487F5A"/>
    <w:rPr>
      <w:rFonts w:eastAsiaTheme="minorHAnsi"/>
    </w:rPr>
  </w:style>
  <w:style w:type="paragraph" w:customStyle="1" w:styleId="B34022FE6CD54145831246D08D74156110">
    <w:name w:val="B34022FE6CD54145831246D08D74156110"/>
    <w:rsid w:val="00487F5A"/>
    <w:rPr>
      <w:rFonts w:eastAsiaTheme="minorHAnsi"/>
    </w:rPr>
  </w:style>
  <w:style w:type="paragraph" w:customStyle="1" w:styleId="9FD0EBA3E9284513B66C7B69D31013725">
    <w:name w:val="9FD0EBA3E9284513B66C7B69D31013725"/>
    <w:rsid w:val="00487F5A"/>
    <w:pPr>
      <w:spacing w:after="0" w:line="240" w:lineRule="auto"/>
    </w:pPr>
    <w:rPr>
      <w:rFonts w:eastAsiaTheme="minorHAnsi"/>
    </w:rPr>
  </w:style>
  <w:style w:type="paragraph" w:customStyle="1" w:styleId="82AE702AAA994E1584ADAAE61BE724D25">
    <w:name w:val="82AE702AAA994E1584ADAAE61BE724D25"/>
    <w:rsid w:val="00487F5A"/>
    <w:rPr>
      <w:rFonts w:eastAsiaTheme="minorHAnsi"/>
    </w:rPr>
  </w:style>
  <w:style w:type="paragraph" w:customStyle="1" w:styleId="ABA9369DCF2541779654742E4DED885A7">
    <w:name w:val="ABA9369DCF2541779654742E4DED885A7"/>
    <w:rsid w:val="00487F5A"/>
    <w:rPr>
      <w:rFonts w:eastAsiaTheme="minorHAnsi"/>
    </w:rPr>
  </w:style>
  <w:style w:type="paragraph" w:customStyle="1" w:styleId="9B7A08AD437E4854B85A834FFF2E23427">
    <w:name w:val="9B7A08AD437E4854B85A834FFF2E23427"/>
    <w:rsid w:val="00487F5A"/>
    <w:rPr>
      <w:rFonts w:eastAsiaTheme="minorHAnsi"/>
    </w:rPr>
  </w:style>
  <w:style w:type="paragraph" w:customStyle="1" w:styleId="D3D738E734324612A3963FC348BC76636">
    <w:name w:val="D3D738E734324612A3963FC348BC76636"/>
    <w:rsid w:val="00487F5A"/>
    <w:rPr>
      <w:rFonts w:eastAsiaTheme="minorHAnsi"/>
    </w:rPr>
  </w:style>
  <w:style w:type="paragraph" w:customStyle="1" w:styleId="809518A4CBC64AEB8902EA515507F94E11">
    <w:name w:val="809518A4CBC64AEB8902EA515507F94E11"/>
    <w:rsid w:val="00487F5A"/>
    <w:rPr>
      <w:rFonts w:eastAsiaTheme="minorHAnsi"/>
    </w:rPr>
  </w:style>
  <w:style w:type="paragraph" w:customStyle="1" w:styleId="E4B44CA2F38147DDAF0E3553DAD0B821">
    <w:name w:val="E4B44CA2F38147DDAF0E3553DAD0B821"/>
    <w:rsid w:val="00487F5A"/>
    <w:rPr>
      <w:rFonts w:eastAsiaTheme="minorHAnsi"/>
    </w:rPr>
  </w:style>
  <w:style w:type="paragraph" w:customStyle="1" w:styleId="74A75E7CD12644FBA07A44D91AA34BA111">
    <w:name w:val="74A75E7CD12644FBA07A44D91AA34BA111"/>
    <w:rsid w:val="00487F5A"/>
    <w:rPr>
      <w:rFonts w:eastAsiaTheme="minorHAnsi"/>
    </w:rPr>
  </w:style>
  <w:style w:type="paragraph" w:customStyle="1" w:styleId="C6C3AE3852BD4C8B9641F5D14994E6541">
    <w:name w:val="C6C3AE3852BD4C8B9641F5D14994E6541"/>
    <w:rsid w:val="00487F5A"/>
    <w:rPr>
      <w:rFonts w:eastAsiaTheme="minorHAnsi"/>
    </w:rPr>
  </w:style>
  <w:style w:type="paragraph" w:customStyle="1" w:styleId="B34022FE6CD54145831246D08D74156111">
    <w:name w:val="B34022FE6CD54145831246D08D74156111"/>
    <w:rsid w:val="00487F5A"/>
    <w:rPr>
      <w:rFonts w:eastAsiaTheme="minorHAnsi"/>
    </w:rPr>
  </w:style>
  <w:style w:type="paragraph" w:customStyle="1" w:styleId="D080145B5C894A7CBA9165D1C70F1BE91">
    <w:name w:val="D080145B5C894A7CBA9165D1C70F1BE91"/>
    <w:rsid w:val="00487F5A"/>
    <w:rPr>
      <w:rFonts w:eastAsiaTheme="minorHAnsi"/>
    </w:rPr>
  </w:style>
  <w:style w:type="paragraph" w:customStyle="1" w:styleId="9FD0EBA3E9284513B66C7B69D31013726">
    <w:name w:val="9FD0EBA3E9284513B66C7B69D31013726"/>
    <w:rsid w:val="00487F5A"/>
    <w:pPr>
      <w:spacing w:after="0" w:line="240" w:lineRule="auto"/>
    </w:pPr>
    <w:rPr>
      <w:rFonts w:eastAsiaTheme="minorHAnsi"/>
    </w:rPr>
  </w:style>
  <w:style w:type="paragraph" w:customStyle="1" w:styleId="1F335658F1EB477A81C48F766540544A1">
    <w:name w:val="1F335658F1EB477A81C48F766540544A1"/>
    <w:rsid w:val="00487F5A"/>
    <w:rPr>
      <w:rFonts w:eastAsiaTheme="minorHAnsi"/>
    </w:rPr>
  </w:style>
  <w:style w:type="paragraph" w:customStyle="1" w:styleId="82AE702AAA994E1584ADAAE61BE724D26">
    <w:name w:val="82AE702AAA994E1584ADAAE61BE724D26"/>
    <w:rsid w:val="00487F5A"/>
    <w:rPr>
      <w:rFonts w:eastAsiaTheme="minorHAnsi"/>
    </w:rPr>
  </w:style>
  <w:style w:type="paragraph" w:customStyle="1" w:styleId="5084A6488CC44CA98962766337182AF01">
    <w:name w:val="5084A6488CC44CA98962766337182AF01"/>
    <w:rsid w:val="00487F5A"/>
    <w:rPr>
      <w:rFonts w:eastAsiaTheme="minorHAnsi"/>
    </w:rPr>
  </w:style>
  <w:style w:type="paragraph" w:customStyle="1" w:styleId="ABA9369DCF2541779654742E4DED885A8">
    <w:name w:val="ABA9369DCF2541779654742E4DED885A8"/>
    <w:rsid w:val="00487F5A"/>
    <w:rPr>
      <w:rFonts w:eastAsiaTheme="minorHAnsi"/>
    </w:rPr>
  </w:style>
  <w:style w:type="paragraph" w:customStyle="1" w:styleId="9B7A08AD437E4854B85A834FFF2E23428">
    <w:name w:val="9B7A08AD437E4854B85A834FFF2E23428"/>
    <w:rsid w:val="00487F5A"/>
    <w:rPr>
      <w:rFonts w:eastAsiaTheme="minorHAnsi"/>
    </w:rPr>
  </w:style>
  <w:style w:type="paragraph" w:customStyle="1" w:styleId="D1CE08C4C3C34BF7A86AEB541A5F56F8">
    <w:name w:val="D1CE08C4C3C34BF7A86AEB541A5F56F8"/>
    <w:rsid w:val="00390746"/>
  </w:style>
  <w:style w:type="paragraph" w:customStyle="1" w:styleId="86B69E1BEC2B4F42A7309D18ABFA5ABF">
    <w:name w:val="86B69E1BEC2B4F42A7309D18ABFA5ABF"/>
    <w:rsid w:val="00390746"/>
  </w:style>
  <w:style w:type="paragraph" w:customStyle="1" w:styleId="D3D738E734324612A3963FC348BC76637">
    <w:name w:val="D3D738E734324612A3963FC348BC76637"/>
    <w:rsid w:val="00E374DA"/>
    <w:rPr>
      <w:rFonts w:eastAsiaTheme="minorHAnsi"/>
    </w:rPr>
  </w:style>
  <w:style w:type="paragraph" w:customStyle="1" w:styleId="05D727CF127346E2BDCD9EE2D8A5C415">
    <w:name w:val="05D727CF127346E2BDCD9EE2D8A5C415"/>
    <w:rsid w:val="00E374DA"/>
    <w:rPr>
      <w:rFonts w:eastAsiaTheme="minorHAnsi"/>
    </w:rPr>
  </w:style>
  <w:style w:type="paragraph" w:customStyle="1" w:styleId="AFEAD6FED15C4BDE87F0B148B9E59D24">
    <w:name w:val="AFEAD6FED15C4BDE87F0B148B9E59D24"/>
    <w:rsid w:val="00E374DA"/>
    <w:rPr>
      <w:rFonts w:eastAsiaTheme="minorHAnsi"/>
    </w:rPr>
  </w:style>
  <w:style w:type="paragraph" w:customStyle="1" w:styleId="809518A4CBC64AEB8902EA515507F94E12">
    <w:name w:val="809518A4CBC64AEB8902EA515507F94E12"/>
    <w:rsid w:val="00E374DA"/>
    <w:rPr>
      <w:rFonts w:eastAsiaTheme="minorHAnsi"/>
    </w:rPr>
  </w:style>
  <w:style w:type="paragraph" w:customStyle="1" w:styleId="E4B44CA2F38147DDAF0E3553DAD0B8211">
    <w:name w:val="E4B44CA2F38147DDAF0E3553DAD0B8211"/>
    <w:rsid w:val="00E374DA"/>
    <w:rPr>
      <w:rFonts w:eastAsiaTheme="minorHAnsi"/>
    </w:rPr>
  </w:style>
  <w:style w:type="paragraph" w:customStyle="1" w:styleId="74A75E7CD12644FBA07A44D91AA34BA112">
    <w:name w:val="74A75E7CD12644FBA07A44D91AA34BA112"/>
    <w:rsid w:val="00E374DA"/>
    <w:rPr>
      <w:rFonts w:eastAsiaTheme="minorHAnsi"/>
    </w:rPr>
  </w:style>
  <w:style w:type="paragraph" w:customStyle="1" w:styleId="C6C3AE3852BD4C8B9641F5D14994E6542">
    <w:name w:val="C6C3AE3852BD4C8B9641F5D14994E6542"/>
    <w:rsid w:val="00E374DA"/>
    <w:rPr>
      <w:rFonts w:eastAsiaTheme="minorHAnsi"/>
    </w:rPr>
  </w:style>
  <w:style w:type="paragraph" w:customStyle="1" w:styleId="B34022FE6CD54145831246D08D74156112">
    <w:name w:val="B34022FE6CD54145831246D08D74156112"/>
    <w:rsid w:val="00E374DA"/>
    <w:rPr>
      <w:rFonts w:eastAsiaTheme="minorHAnsi"/>
    </w:rPr>
  </w:style>
  <w:style w:type="paragraph" w:customStyle="1" w:styleId="D080145B5C894A7CBA9165D1C70F1BE92">
    <w:name w:val="D080145B5C894A7CBA9165D1C70F1BE92"/>
    <w:rsid w:val="00E374DA"/>
    <w:rPr>
      <w:rFonts w:eastAsiaTheme="minorHAnsi"/>
    </w:rPr>
  </w:style>
  <w:style w:type="paragraph" w:customStyle="1" w:styleId="9FD0EBA3E9284513B66C7B69D31013727">
    <w:name w:val="9FD0EBA3E9284513B66C7B69D31013727"/>
    <w:rsid w:val="00E374DA"/>
    <w:pPr>
      <w:spacing w:after="0" w:line="240" w:lineRule="auto"/>
    </w:pPr>
    <w:rPr>
      <w:rFonts w:eastAsiaTheme="minorHAnsi"/>
    </w:rPr>
  </w:style>
  <w:style w:type="paragraph" w:customStyle="1" w:styleId="1F335658F1EB477A81C48F766540544A2">
    <w:name w:val="1F335658F1EB477A81C48F766540544A2"/>
    <w:rsid w:val="00E374DA"/>
    <w:rPr>
      <w:rFonts w:eastAsiaTheme="minorHAnsi"/>
    </w:rPr>
  </w:style>
  <w:style w:type="paragraph" w:customStyle="1" w:styleId="82AE702AAA994E1584ADAAE61BE724D27">
    <w:name w:val="82AE702AAA994E1584ADAAE61BE724D27"/>
    <w:rsid w:val="00E374DA"/>
    <w:rPr>
      <w:rFonts w:eastAsiaTheme="minorHAnsi"/>
    </w:rPr>
  </w:style>
  <w:style w:type="paragraph" w:customStyle="1" w:styleId="5084A6488CC44CA98962766337182AF02">
    <w:name w:val="5084A6488CC44CA98962766337182AF02"/>
    <w:rsid w:val="00E374DA"/>
    <w:rPr>
      <w:rFonts w:eastAsiaTheme="minorHAnsi"/>
    </w:rPr>
  </w:style>
  <w:style w:type="paragraph" w:customStyle="1" w:styleId="ABA9369DCF2541779654742E4DED885A9">
    <w:name w:val="ABA9369DCF2541779654742E4DED885A9"/>
    <w:rsid w:val="00E374DA"/>
    <w:rPr>
      <w:rFonts w:eastAsiaTheme="minorHAnsi"/>
    </w:rPr>
  </w:style>
  <w:style w:type="paragraph" w:customStyle="1" w:styleId="D3D738E734324612A3963FC348BC76638">
    <w:name w:val="D3D738E734324612A3963FC348BC76638"/>
    <w:rsid w:val="000567D3"/>
    <w:rPr>
      <w:rFonts w:eastAsiaTheme="minorHAnsi"/>
    </w:rPr>
  </w:style>
  <w:style w:type="paragraph" w:customStyle="1" w:styleId="05D727CF127346E2BDCD9EE2D8A5C4151">
    <w:name w:val="05D727CF127346E2BDCD9EE2D8A5C4151"/>
    <w:rsid w:val="000567D3"/>
    <w:rPr>
      <w:rFonts w:eastAsiaTheme="minorHAnsi"/>
    </w:rPr>
  </w:style>
  <w:style w:type="paragraph" w:customStyle="1" w:styleId="AFEAD6FED15C4BDE87F0B148B9E59D241">
    <w:name w:val="AFEAD6FED15C4BDE87F0B148B9E59D241"/>
    <w:rsid w:val="000567D3"/>
    <w:rPr>
      <w:rFonts w:eastAsiaTheme="minorHAnsi"/>
    </w:rPr>
  </w:style>
  <w:style w:type="paragraph" w:customStyle="1" w:styleId="809518A4CBC64AEB8902EA515507F94E13">
    <w:name w:val="809518A4CBC64AEB8902EA515507F94E13"/>
    <w:rsid w:val="000567D3"/>
    <w:rPr>
      <w:rFonts w:eastAsiaTheme="minorHAnsi"/>
    </w:rPr>
  </w:style>
  <w:style w:type="paragraph" w:customStyle="1" w:styleId="E4B44CA2F38147DDAF0E3553DAD0B8212">
    <w:name w:val="E4B44CA2F38147DDAF0E3553DAD0B8212"/>
    <w:rsid w:val="000567D3"/>
    <w:rPr>
      <w:rFonts w:eastAsiaTheme="minorHAnsi"/>
    </w:rPr>
  </w:style>
  <w:style w:type="paragraph" w:customStyle="1" w:styleId="74A75E7CD12644FBA07A44D91AA34BA113">
    <w:name w:val="74A75E7CD12644FBA07A44D91AA34BA113"/>
    <w:rsid w:val="000567D3"/>
    <w:rPr>
      <w:rFonts w:eastAsiaTheme="minorHAnsi"/>
    </w:rPr>
  </w:style>
  <w:style w:type="paragraph" w:customStyle="1" w:styleId="C6C3AE3852BD4C8B9641F5D14994E6543">
    <w:name w:val="C6C3AE3852BD4C8B9641F5D14994E6543"/>
    <w:rsid w:val="000567D3"/>
    <w:rPr>
      <w:rFonts w:eastAsiaTheme="minorHAnsi"/>
    </w:rPr>
  </w:style>
  <w:style w:type="paragraph" w:customStyle="1" w:styleId="B34022FE6CD54145831246D08D74156113">
    <w:name w:val="B34022FE6CD54145831246D08D74156113"/>
    <w:rsid w:val="000567D3"/>
    <w:rPr>
      <w:rFonts w:eastAsiaTheme="minorHAnsi"/>
    </w:rPr>
  </w:style>
  <w:style w:type="paragraph" w:customStyle="1" w:styleId="D080145B5C894A7CBA9165D1C70F1BE93">
    <w:name w:val="D080145B5C894A7CBA9165D1C70F1BE93"/>
    <w:rsid w:val="000567D3"/>
    <w:rPr>
      <w:rFonts w:eastAsiaTheme="minorHAnsi"/>
    </w:rPr>
  </w:style>
  <w:style w:type="paragraph" w:customStyle="1" w:styleId="9FD0EBA3E9284513B66C7B69D31013728">
    <w:name w:val="9FD0EBA3E9284513B66C7B69D31013728"/>
    <w:rsid w:val="000567D3"/>
    <w:pPr>
      <w:spacing w:after="0" w:line="240" w:lineRule="auto"/>
    </w:pPr>
    <w:rPr>
      <w:rFonts w:eastAsiaTheme="minorHAnsi"/>
    </w:rPr>
  </w:style>
  <w:style w:type="paragraph" w:customStyle="1" w:styleId="1F335658F1EB477A81C48F766540544A3">
    <w:name w:val="1F335658F1EB477A81C48F766540544A3"/>
    <w:rsid w:val="000567D3"/>
    <w:rPr>
      <w:rFonts w:eastAsiaTheme="minorHAnsi"/>
    </w:rPr>
  </w:style>
  <w:style w:type="paragraph" w:customStyle="1" w:styleId="82AE702AAA994E1584ADAAE61BE724D28">
    <w:name w:val="82AE702AAA994E1584ADAAE61BE724D28"/>
    <w:rsid w:val="000567D3"/>
    <w:rPr>
      <w:rFonts w:eastAsiaTheme="minorHAnsi"/>
    </w:rPr>
  </w:style>
  <w:style w:type="paragraph" w:customStyle="1" w:styleId="5084A6488CC44CA98962766337182AF03">
    <w:name w:val="5084A6488CC44CA98962766337182AF03"/>
    <w:rsid w:val="000567D3"/>
    <w:rPr>
      <w:rFonts w:eastAsiaTheme="minorHAnsi"/>
    </w:rPr>
  </w:style>
  <w:style w:type="paragraph" w:customStyle="1" w:styleId="ABA9369DCF2541779654742E4DED885A10">
    <w:name w:val="ABA9369DCF2541779654742E4DED885A10"/>
    <w:rsid w:val="000567D3"/>
    <w:rPr>
      <w:rFonts w:eastAsiaTheme="minorHAnsi"/>
    </w:rPr>
  </w:style>
  <w:style w:type="paragraph" w:customStyle="1" w:styleId="D39C59AAB103D04D9827F7CAD6469E56">
    <w:name w:val="D39C59AAB103D04D9827F7CAD6469E56"/>
    <w:rsid w:val="0080082E"/>
    <w:pPr>
      <w:spacing w:after="0" w:line="240" w:lineRule="auto"/>
    </w:pPr>
    <w:rPr>
      <w:sz w:val="24"/>
      <w:szCs w:val="24"/>
    </w:rPr>
  </w:style>
  <w:style w:type="paragraph" w:customStyle="1" w:styleId="17974221B3BEA74DA4F55109F4FEC688">
    <w:name w:val="17974221B3BEA74DA4F55109F4FEC688"/>
    <w:rsid w:val="0064022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5B9AA-C929-8F40-ACD1-6782F8EF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Noonen</dc:creator>
  <cp:keywords/>
  <dc:description/>
  <cp:lastModifiedBy>Daniel McLaughlin</cp:lastModifiedBy>
  <cp:revision>76</cp:revision>
  <cp:lastPrinted>2018-09-25T21:44:00Z</cp:lastPrinted>
  <dcterms:created xsi:type="dcterms:W3CDTF">2019-02-08T18:02:00Z</dcterms:created>
  <dcterms:modified xsi:type="dcterms:W3CDTF">2019-03-13T22:08:00Z</dcterms:modified>
</cp:coreProperties>
</file>